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F8806" w14:textId="77777777" w:rsidR="00B41850" w:rsidRPr="005F6BDF" w:rsidRDefault="00B41850">
      <w:pPr>
        <w:rPr>
          <w:rFonts w:ascii="Arial Narrow" w:hAnsi="Arial Narrow"/>
          <w:sz w:val="20"/>
          <w:szCs w:val="20"/>
        </w:rPr>
      </w:pPr>
    </w:p>
    <w:p w14:paraId="4E40D106" w14:textId="77777777" w:rsidR="00D7462D" w:rsidRPr="005F6BDF" w:rsidRDefault="00D7462D" w:rsidP="00D7462D">
      <w:pPr>
        <w:keepNext/>
        <w:jc w:val="center"/>
        <w:rPr>
          <w:rFonts w:ascii="Arial Narrow" w:hAnsi="Arial Narrow"/>
          <w:b/>
          <w:snapToGrid w:val="0"/>
          <w:sz w:val="20"/>
          <w:szCs w:val="20"/>
        </w:rPr>
      </w:pPr>
      <w:r w:rsidRPr="005F6BDF">
        <w:rPr>
          <w:rFonts w:ascii="Arial Narrow" w:hAnsi="Arial Narrow"/>
          <w:b/>
          <w:snapToGrid w:val="0"/>
          <w:sz w:val="20"/>
          <w:szCs w:val="20"/>
        </w:rPr>
        <w:t>TERMO DE REFERÊNCIA</w:t>
      </w:r>
    </w:p>
    <w:p w14:paraId="279FA082" w14:textId="77777777" w:rsidR="00D7462D" w:rsidRPr="005F6BDF" w:rsidRDefault="00D7462D" w:rsidP="00D7462D">
      <w:pPr>
        <w:pStyle w:val="Rodap"/>
        <w:keepNext/>
        <w:jc w:val="center"/>
        <w:rPr>
          <w:rFonts w:ascii="Arial Narrow" w:hAnsi="Arial Narrow"/>
          <w:snapToGrid w:val="0"/>
          <w:sz w:val="20"/>
          <w:szCs w:val="20"/>
        </w:rPr>
      </w:pPr>
    </w:p>
    <w:p w14:paraId="31DD6016" w14:textId="77777777" w:rsidR="00D7462D" w:rsidRPr="005F6BDF" w:rsidRDefault="00D7462D" w:rsidP="00D7462D">
      <w:pPr>
        <w:pStyle w:val="Ttulo2"/>
        <w:numPr>
          <w:ilvl w:val="0"/>
          <w:numId w:val="2"/>
        </w:numPr>
        <w:tabs>
          <w:tab w:val="clear" w:pos="360"/>
          <w:tab w:val="num" w:pos="0"/>
        </w:tabs>
        <w:ind w:left="0" w:firstLine="0"/>
        <w:rPr>
          <w:rFonts w:ascii="Arial Narrow" w:hAnsi="Arial Narrow"/>
          <w:b/>
          <w:snapToGrid w:val="0"/>
          <w:sz w:val="20"/>
        </w:rPr>
      </w:pPr>
      <w:r w:rsidRPr="005F6BDF">
        <w:rPr>
          <w:rFonts w:ascii="Arial Narrow" w:hAnsi="Arial Narrow"/>
          <w:b/>
          <w:snapToGrid w:val="0"/>
          <w:sz w:val="20"/>
        </w:rPr>
        <w:t>OBJETO:</w:t>
      </w:r>
    </w:p>
    <w:p w14:paraId="14BC0310" w14:textId="70D41AE7" w:rsidR="00D7462D" w:rsidRDefault="00D7462D" w:rsidP="00330C81">
      <w:pPr>
        <w:spacing w:after="120"/>
        <w:jc w:val="both"/>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 xml:space="preserve">Contratação de empresa para prestação dos serviços de locação de máquinas de preparação de bebidas quentes com os materiais e serviços necessários à sua execução a serem instaladas nos andares do Edifício Roberto Simonsen localizado a SBN </w:t>
      </w:r>
      <w:proofErr w:type="spellStart"/>
      <w:r w:rsidRPr="005F6BDF">
        <w:rPr>
          <w:rFonts w:ascii="Arial Narrow" w:eastAsiaTheme="minorHAnsi" w:hAnsi="Arial Narrow" w:cs="Arial"/>
          <w:color w:val="000000" w:themeColor="text1"/>
          <w:sz w:val="20"/>
          <w:szCs w:val="20"/>
          <w:lang w:eastAsia="en-US"/>
        </w:rPr>
        <w:t>Qd</w:t>
      </w:r>
      <w:proofErr w:type="spellEnd"/>
      <w:r w:rsidRPr="005F6BDF">
        <w:rPr>
          <w:rFonts w:ascii="Arial Narrow" w:eastAsiaTheme="minorHAnsi" w:hAnsi="Arial Narrow" w:cs="Arial"/>
          <w:color w:val="000000" w:themeColor="text1"/>
          <w:sz w:val="20"/>
          <w:szCs w:val="20"/>
          <w:lang w:eastAsia="en-US"/>
        </w:rPr>
        <w:t xml:space="preserve"> 01 </w:t>
      </w:r>
      <w:proofErr w:type="spellStart"/>
      <w:r w:rsidRPr="005F6BDF">
        <w:rPr>
          <w:rFonts w:ascii="Arial Narrow" w:eastAsiaTheme="minorHAnsi" w:hAnsi="Arial Narrow" w:cs="Arial"/>
          <w:color w:val="000000" w:themeColor="text1"/>
          <w:sz w:val="20"/>
          <w:szCs w:val="20"/>
          <w:lang w:eastAsia="en-US"/>
        </w:rPr>
        <w:t>Bl</w:t>
      </w:r>
      <w:proofErr w:type="spellEnd"/>
      <w:r w:rsidRPr="005F6BDF">
        <w:rPr>
          <w:rFonts w:ascii="Arial Narrow" w:eastAsiaTheme="minorHAnsi" w:hAnsi="Arial Narrow" w:cs="Arial"/>
          <w:color w:val="000000" w:themeColor="text1"/>
          <w:sz w:val="20"/>
          <w:szCs w:val="20"/>
          <w:lang w:eastAsia="en-US"/>
        </w:rPr>
        <w:t xml:space="preserve"> C; Armando Monteiro Neto localizado a SBN </w:t>
      </w:r>
      <w:proofErr w:type="spellStart"/>
      <w:r w:rsidRPr="005F6BDF">
        <w:rPr>
          <w:rFonts w:ascii="Arial Narrow" w:eastAsiaTheme="minorHAnsi" w:hAnsi="Arial Narrow" w:cs="Arial"/>
          <w:color w:val="000000" w:themeColor="text1"/>
          <w:sz w:val="20"/>
          <w:szCs w:val="20"/>
          <w:lang w:eastAsia="en-US"/>
        </w:rPr>
        <w:t>Qd</w:t>
      </w:r>
      <w:proofErr w:type="spellEnd"/>
      <w:r w:rsidRPr="005F6BDF">
        <w:rPr>
          <w:rFonts w:ascii="Arial Narrow" w:eastAsiaTheme="minorHAnsi" w:hAnsi="Arial Narrow" w:cs="Arial"/>
          <w:color w:val="000000" w:themeColor="text1"/>
          <w:sz w:val="20"/>
          <w:szCs w:val="20"/>
          <w:lang w:eastAsia="en-US"/>
        </w:rPr>
        <w:t xml:space="preserve"> 01 lote 28; e SESI </w:t>
      </w:r>
      <w:proofErr w:type="spellStart"/>
      <w:r w:rsidRPr="005F6BDF">
        <w:rPr>
          <w:rFonts w:ascii="Arial Narrow" w:eastAsiaTheme="minorHAnsi" w:hAnsi="Arial Narrow" w:cs="Arial"/>
          <w:color w:val="000000" w:themeColor="text1"/>
          <w:sz w:val="20"/>
          <w:szCs w:val="20"/>
          <w:lang w:eastAsia="en-US"/>
        </w:rPr>
        <w:t>lab</w:t>
      </w:r>
      <w:proofErr w:type="spellEnd"/>
      <w:r w:rsidRPr="005F6BDF">
        <w:rPr>
          <w:rFonts w:ascii="Arial Narrow" w:eastAsiaTheme="minorHAnsi" w:hAnsi="Arial Narrow" w:cs="Arial"/>
          <w:color w:val="000000" w:themeColor="text1"/>
          <w:sz w:val="20"/>
          <w:szCs w:val="20"/>
          <w:lang w:eastAsia="en-US"/>
        </w:rPr>
        <w:t xml:space="preserve"> localizado a ST SCTS 00 – zona cívico.</w:t>
      </w:r>
    </w:p>
    <w:p w14:paraId="00811429" w14:textId="77777777" w:rsidR="00D7462D" w:rsidRPr="005F6BDF" w:rsidRDefault="00D7462D" w:rsidP="00D7462D">
      <w:pPr>
        <w:keepNext/>
        <w:rPr>
          <w:rFonts w:ascii="Arial Narrow" w:hAnsi="Arial Narrow"/>
          <w:sz w:val="20"/>
          <w:szCs w:val="20"/>
        </w:rPr>
      </w:pPr>
    </w:p>
    <w:p w14:paraId="72EF2941" w14:textId="77777777" w:rsidR="00D7462D" w:rsidRPr="005F6BDF" w:rsidRDefault="00D7462D" w:rsidP="00D7462D">
      <w:pPr>
        <w:pStyle w:val="PargrafodaLista"/>
        <w:keepNext/>
        <w:numPr>
          <w:ilvl w:val="0"/>
          <w:numId w:val="2"/>
        </w:numPr>
        <w:rPr>
          <w:rFonts w:ascii="Arial Narrow" w:hAnsi="Arial Narrow"/>
          <w:b/>
          <w:snapToGrid w:val="0"/>
          <w:sz w:val="20"/>
        </w:rPr>
      </w:pPr>
      <w:r w:rsidRPr="005F6BDF">
        <w:rPr>
          <w:rFonts w:ascii="Arial Narrow" w:hAnsi="Arial Narrow"/>
          <w:b/>
          <w:snapToGrid w:val="0"/>
          <w:sz w:val="20"/>
        </w:rPr>
        <w:t>JUSTIFICATIVA DA CONTRATAÇÃO:</w:t>
      </w:r>
    </w:p>
    <w:p w14:paraId="5C0EA3F0" w14:textId="77777777" w:rsidR="00D7462D" w:rsidRPr="005F6BDF" w:rsidRDefault="00D7462D" w:rsidP="00D7462D">
      <w:pPr>
        <w:pStyle w:val="PargrafodaLista"/>
        <w:keepNext/>
        <w:ind w:left="57" w:firstLine="0"/>
        <w:rPr>
          <w:rFonts w:ascii="Arial Narrow" w:hAnsi="Arial Narrow"/>
          <w:b/>
          <w:snapToGrid w:val="0"/>
          <w:sz w:val="20"/>
        </w:rPr>
      </w:pPr>
    </w:p>
    <w:p w14:paraId="38B42733" w14:textId="77777777" w:rsidR="00D7462D" w:rsidRPr="005F6BDF" w:rsidRDefault="00D7462D" w:rsidP="00330C81">
      <w:pPr>
        <w:spacing w:after="120"/>
        <w:jc w:val="both"/>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Contratação de empresa para prestação dos serviços de locação de máquinas de preparação de bebidas quentes, máquinas automáticas com as opções de café curto, café longo, visando proporcionar aos colaboradores do Sistema Indústria outras opções de bebidas quentes, utilizando produtos de qualidade e garantindo um completo sistema de higiene nos andares do Edifício Roberto Simonsen, Armando Monteiro Neto e SESI lab.</w:t>
      </w:r>
    </w:p>
    <w:p w14:paraId="7250906A" w14:textId="77777777" w:rsidR="00D7462D" w:rsidRPr="005F6BDF" w:rsidRDefault="00D7462D" w:rsidP="00D7462D">
      <w:pPr>
        <w:pStyle w:val="Ttulo2"/>
        <w:numPr>
          <w:ilvl w:val="0"/>
          <w:numId w:val="2"/>
        </w:numPr>
        <w:tabs>
          <w:tab w:val="clear" w:pos="360"/>
          <w:tab w:val="num" w:pos="0"/>
        </w:tabs>
        <w:ind w:left="0" w:firstLine="0"/>
        <w:rPr>
          <w:rFonts w:ascii="Arial Narrow" w:hAnsi="Arial Narrow"/>
          <w:b/>
          <w:sz w:val="20"/>
        </w:rPr>
      </w:pPr>
      <w:r w:rsidRPr="005F6BDF">
        <w:rPr>
          <w:rFonts w:ascii="Arial Narrow" w:hAnsi="Arial Narrow"/>
          <w:b/>
          <w:sz w:val="20"/>
        </w:rPr>
        <w:t>CONDIÇÕES E PRAZOS DE PAGAMENTO:</w:t>
      </w:r>
    </w:p>
    <w:p w14:paraId="17C117E3" w14:textId="09B0266B" w:rsidR="00D7462D" w:rsidRPr="005F6BDF" w:rsidRDefault="00D7462D" w:rsidP="00CD3026">
      <w:pPr>
        <w:spacing w:after="120"/>
        <w:jc w:val="both"/>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 xml:space="preserve">O contrato terá a vigência de </w:t>
      </w:r>
      <w:r w:rsidR="008A50EE">
        <w:rPr>
          <w:rFonts w:ascii="Arial Narrow" w:eastAsiaTheme="minorHAnsi" w:hAnsi="Arial Narrow" w:cs="Arial"/>
          <w:color w:val="000000" w:themeColor="text1"/>
          <w:sz w:val="20"/>
          <w:szCs w:val="20"/>
          <w:lang w:eastAsia="en-US"/>
        </w:rPr>
        <w:t>12</w:t>
      </w:r>
      <w:r w:rsidRPr="005F6BDF">
        <w:rPr>
          <w:rFonts w:ascii="Arial Narrow" w:eastAsiaTheme="minorHAnsi" w:hAnsi="Arial Narrow" w:cs="Arial"/>
          <w:color w:val="000000" w:themeColor="text1"/>
          <w:sz w:val="20"/>
          <w:szCs w:val="20"/>
          <w:lang w:eastAsia="en-US"/>
        </w:rPr>
        <w:t xml:space="preserve"> (</w:t>
      </w:r>
      <w:r w:rsidR="008A50EE">
        <w:rPr>
          <w:rFonts w:ascii="Arial Narrow" w:eastAsiaTheme="minorHAnsi" w:hAnsi="Arial Narrow" w:cs="Arial"/>
          <w:color w:val="000000" w:themeColor="text1"/>
          <w:sz w:val="20"/>
          <w:szCs w:val="20"/>
          <w:lang w:eastAsia="en-US"/>
        </w:rPr>
        <w:t>doze</w:t>
      </w:r>
      <w:r w:rsidRPr="005F6BDF">
        <w:rPr>
          <w:rFonts w:ascii="Arial Narrow" w:eastAsiaTheme="minorHAnsi" w:hAnsi="Arial Narrow" w:cs="Arial"/>
          <w:color w:val="000000" w:themeColor="text1"/>
          <w:sz w:val="20"/>
          <w:szCs w:val="20"/>
          <w:lang w:eastAsia="en-US"/>
        </w:rPr>
        <w:t>) meses, a partir da data da assinatura. O pagamento será efetuado até o 22º (vigésimo segundo) dia do mês subsequente ao da prestação de serviços.</w:t>
      </w:r>
    </w:p>
    <w:p w14:paraId="65BE3029" w14:textId="77777777" w:rsidR="00D7462D" w:rsidRPr="005F6BDF" w:rsidRDefault="00D7462D" w:rsidP="00D7462D">
      <w:pPr>
        <w:keepNext/>
        <w:rPr>
          <w:rFonts w:ascii="Arial Narrow" w:hAnsi="Arial Narrow"/>
          <w:sz w:val="20"/>
          <w:szCs w:val="20"/>
        </w:rPr>
      </w:pPr>
    </w:p>
    <w:p w14:paraId="4C4A86C9" w14:textId="3257EA3A" w:rsidR="00D7462D" w:rsidRPr="005F6BDF" w:rsidRDefault="007B0CD0" w:rsidP="00D7462D">
      <w:pPr>
        <w:pStyle w:val="PargrafodaLista"/>
        <w:keepNext/>
        <w:numPr>
          <w:ilvl w:val="0"/>
          <w:numId w:val="2"/>
        </w:numPr>
        <w:rPr>
          <w:rFonts w:ascii="Arial Narrow" w:hAnsi="Arial Narrow"/>
          <w:b/>
          <w:sz w:val="20"/>
        </w:rPr>
      </w:pPr>
      <w:r w:rsidRPr="005F6BDF">
        <w:rPr>
          <w:rFonts w:ascii="Arial Narrow" w:hAnsi="Arial Narrow"/>
          <w:b/>
          <w:sz w:val="20"/>
        </w:rPr>
        <w:t>QUALIFI</w:t>
      </w:r>
      <w:r w:rsidR="000C4C70" w:rsidRPr="005F6BDF">
        <w:rPr>
          <w:rFonts w:ascii="Arial Narrow" w:hAnsi="Arial Narrow"/>
          <w:b/>
          <w:sz w:val="20"/>
        </w:rPr>
        <w:t>CAÇÃO</w:t>
      </w:r>
      <w:r w:rsidR="00D7462D" w:rsidRPr="005F6BDF">
        <w:rPr>
          <w:rFonts w:ascii="Arial Narrow" w:hAnsi="Arial Narrow"/>
          <w:b/>
          <w:sz w:val="20"/>
        </w:rPr>
        <w:t xml:space="preserve"> DA EMPRESA</w:t>
      </w:r>
    </w:p>
    <w:p w14:paraId="6221AA74" w14:textId="77777777" w:rsidR="00D7462D" w:rsidRPr="005F6BDF" w:rsidRDefault="00D7462D" w:rsidP="00267106">
      <w:pPr>
        <w:keepNext/>
        <w:rPr>
          <w:rFonts w:ascii="Arial Narrow" w:hAnsi="Arial Narrow"/>
          <w:b/>
          <w:sz w:val="20"/>
          <w:szCs w:val="20"/>
        </w:rPr>
      </w:pPr>
    </w:p>
    <w:p w14:paraId="120DB190" w14:textId="7970D279" w:rsidR="00267106" w:rsidRPr="005F6BDF" w:rsidRDefault="00BD56AC" w:rsidP="00BD56AC">
      <w:pPr>
        <w:pStyle w:val="Estilo3"/>
        <w:tabs>
          <w:tab w:val="left" w:pos="567"/>
        </w:tabs>
        <w:rPr>
          <w:rFonts w:ascii="Arial Narrow" w:hAnsi="Arial Narrow"/>
          <w:b w:val="0"/>
          <w:bCs w:val="0"/>
        </w:rPr>
      </w:pPr>
      <w:r w:rsidRPr="005F6BDF">
        <w:rPr>
          <w:rFonts w:ascii="Arial Narrow" w:hAnsi="Arial Narrow"/>
          <w:b w:val="0"/>
          <w:bCs w:val="0"/>
        </w:rPr>
        <w:t xml:space="preserve">4.1. </w:t>
      </w:r>
      <w:r w:rsidR="00267106" w:rsidRPr="005F6BDF">
        <w:rPr>
          <w:rFonts w:ascii="Arial Narrow" w:hAnsi="Arial Narrow"/>
          <w:b w:val="0"/>
          <w:bCs w:val="0"/>
        </w:rPr>
        <w:t xml:space="preserve">Comprovação de aptidão técnica para o desempenho de atividade similar e compatível com o objeto da seleção, por meio da apresentação de 1(um) ou mais atestados, fornecidos por pessoa jurídica, de direito público ou privado, de que já </w:t>
      </w:r>
      <w:r w:rsidR="005F6BDF" w:rsidRPr="005F6BDF">
        <w:rPr>
          <w:rFonts w:ascii="Arial Narrow" w:hAnsi="Arial Narrow"/>
          <w:b w:val="0"/>
          <w:bCs w:val="0"/>
        </w:rPr>
        <w:t xml:space="preserve">prestou os serviços </w:t>
      </w:r>
      <w:r w:rsidR="00267106" w:rsidRPr="005F6BDF">
        <w:rPr>
          <w:rFonts w:ascii="Arial Narrow" w:hAnsi="Arial Narrow"/>
          <w:b w:val="0"/>
          <w:bCs w:val="0"/>
        </w:rPr>
        <w:t xml:space="preserve">satisfatoriamente, </w:t>
      </w:r>
      <w:r w:rsidR="00267106" w:rsidRPr="005F6BDF">
        <w:rPr>
          <w:rFonts w:ascii="Arial Narrow" w:hAnsi="Arial Narrow"/>
          <w:b w:val="0"/>
          <w:bCs w:val="0"/>
          <w:iCs/>
        </w:rPr>
        <w:t>da mesma natureza ou similar ao objeto</w:t>
      </w:r>
      <w:r w:rsidR="00267106" w:rsidRPr="005F6BDF">
        <w:rPr>
          <w:rFonts w:ascii="Arial Narrow" w:hAnsi="Arial Narrow"/>
          <w:b w:val="0"/>
          <w:bCs w:val="0"/>
        </w:rPr>
        <w:t xml:space="preserve"> da contratação. Os atestados deverão ser datados e assinados e conter informações que permitam a identificação correta do contratante e do fornecedor, tais como:</w:t>
      </w:r>
    </w:p>
    <w:p w14:paraId="3261AD37" w14:textId="77777777" w:rsidR="00267106" w:rsidRPr="005F6BDF" w:rsidRDefault="00267106" w:rsidP="00267106">
      <w:pPr>
        <w:shd w:val="clear" w:color="auto" w:fill="FFFFFF"/>
        <w:rPr>
          <w:rFonts w:ascii="Arial Narrow" w:hAnsi="Arial Narrow" w:cs="Arial"/>
          <w:sz w:val="20"/>
          <w:szCs w:val="20"/>
        </w:rPr>
      </w:pPr>
    </w:p>
    <w:p w14:paraId="683EF0E4" w14:textId="77777777" w:rsidR="00267106" w:rsidRPr="005F6BDF" w:rsidRDefault="00267106" w:rsidP="00267106">
      <w:pPr>
        <w:pStyle w:val="PargrafodaLista"/>
        <w:shd w:val="clear" w:color="auto" w:fill="FFFFFF"/>
        <w:ind w:left="0"/>
        <w:rPr>
          <w:rFonts w:ascii="Arial Narrow" w:hAnsi="Arial Narrow" w:cs="Arial"/>
          <w:sz w:val="20"/>
        </w:rPr>
      </w:pPr>
      <w:r w:rsidRPr="005F6BDF">
        <w:rPr>
          <w:rFonts w:ascii="Arial Narrow" w:hAnsi="Arial Narrow" w:cs="Arial"/>
          <w:sz w:val="20"/>
        </w:rPr>
        <w:t>a) nome, CNPJ, telefone e endereço do emitente da certidão;</w:t>
      </w:r>
    </w:p>
    <w:p w14:paraId="51AC59D5" w14:textId="77777777" w:rsidR="00267106" w:rsidRPr="005F6BDF" w:rsidRDefault="00267106" w:rsidP="00267106">
      <w:pPr>
        <w:pStyle w:val="PargrafodaLista"/>
        <w:shd w:val="clear" w:color="auto" w:fill="FFFFFF"/>
        <w:ind w:left="0"/>
        <w:rPr>
          <w:rFonts w:ascii="Arial Narrow" w:hAnsi="Arial Narrow" w:cs="Arial"/>
          <w:sz w:val="20"/>
        </w:rPr>
      </w:pPr>
      <w:r w:rsidRPr="005F6BDF">
        <w:rPr>
          <w:rFonts w:ascii="Arial Narrow" w:hAnsi="Arial Narrow" w:cs="Arial"/>
          <w:sz w:val="20"/>
        </w:rPr>
        <w:t>b) nome, CNPJ, telefone e endereço da empresa que forneceu o material ao emitente;</w:t>
      </w:r>
    </w:p>
    <w:p w14:paraId="5BFF15A5" w14:textId="77777777" w:rsidR="00267106" w:rsidRPr="005F6BDF" w:rsidRDefault="00267106" w:rsidP="00267106">
      <w:pPr>
        <w:pStyle w:val="PargrafodaLista"/>
        <w:shd w:val="clear" w:color="auto" w:fill="FFFFFF"/>
        <w:ind w:left="0"/>
        <w:rPr>
          <w:rFonts w:ascii="Arial Narrow" w:hAnsi="Arial Narrow" w:cs="Arial"/>
          <w:sz w:val="20"/>
        </w:rPr>
      </w:pPr>
      <w:r w:rsidRPr="005F6BDF">
        <w:rPr>
          <w:rFonts w:ascii="Arial Narrow" w:hAnsi="Arial Narrow" w:cs="Arial"/>
          <w:sz w:val="20"/>
        </w:rPr>
        <w:t>c) data de emissão do atestado ou da certidão;</w:t>
      </w:r>
    </w:p>
    <w:p w14:paraId="63EE4FE7" w14:textId="77777777" w:rsidR="00267106" w:rsidRPr="005F6BDF" w:rsidRDefault="00267106" w:rsidP="005F6BDF">
      <w:pPr>
        <w:adjustRightInd w:val="0"/>
        <w:ind w:firstLine="567"/>
        <w:rPr>
          <w:rFonts w:ascii="Arial Narrow" w:hAnsi="Arial Narrow" w:cs="Arial"/>
          <w:color w:val="000000"/>
          <w:sz w:val="20"/>
          <w:szCs w:val="20"/>
        </w:rPr>
      </w:pPr>
      <w:r w:rsidRPr="005F6BDF">
        <w:rPr>
          <w:rFonts w:ascii="Arial Narrow" w:eastAsia="Arial Narrow" w:hAnsi="Arial Narrow" w:cs="Arial"/>
          <w:sz w:val="20"/>
          <w:szCs w:val="20"/>
        </w:rPr>
        <w:t xml:space="preserve">d) </w:t>
      </w:r>
      <w:r w:rsidRPr="005F6BDF">
        <w:rPr>
          <w:rFonts w:ascii="Arial Narrow" w:hAnsi="Arial Narrow" w:cs="Arial"/>
          <w:color w:val="000000"/>
          <w:sz w:val="20"/>
          <w:szCs w:val="20"/>
        </w:rPr>
        <w:t>assinatura e identificação do signatário (nome, telefone, e-mail e cargo ou função que exerce junto à emitente).</w:t>
      </w:r>
    </w:p>
    <w:p w14:paraId="24610FC3" w14:textId="77777777" w:rsidR="00267106" w:rsidRPr="005F6BDF" w:rsidRDefault="00267106" w:rsidP="00267106">
      <w:pPr>
        <w:keepNext/>
        <w:rPr>
          <w:rFonts w:ascii="Arial Narrow" w:hAnsi="Arial Narrow"/>
          <w:b/>
          <w:sz w:val="20"/>
          <w:szCs w:val="20"/>
        </w:rPr>
      </w:pPr>
    </w:p>
    <w:p w14:paraId="6F986E04" w14:textId="2B7BFC9B" w:rsidR="00D7462D" w:rsidRPr="005F6BDF" w:rsidRDefault="00063281" w:rsidP="00B53E3E">
      <w:pPr>
        <w:spacing w:after="120"/>
        <w:jc w:val="both"/>
        <w:rPr>
          <w:rFonts w:ascii="Arial Narrow" w:eastAsiaTheme="minorHAnsi" w:hAnsi="Arial Narrow" w:cs="Arial"/>
          <w:color w:val="000000" w:themeColor="text1"/>
          <w:sz w:val="20"/>
          <w:szCs w:val="20"/>
          <w:lang w:eastAsia="en-US"/>
        </w:rPr>
      </w:pPr>
      <w:r w:rsidRPr="00B0531D">
        <w:rPr>
          <w:rFonts w:ascii="Arial Narrow" w:eastAsiaTheme="minorHAnsi" w:hAnsi="Arial Narrow" w:cs="Arial"/>
          <w:color w:val="000000" w:themeColor="text1"/>
          <w:sz w:val="20"/>
          <w:szCs w:val="20"/>
          <w:lang w:eastAsia="en-US"/>
        </w:rPr>
        <w:t xml:space="preserve">4.2. A empresa deverá apresentar </w:t>
      </w:r>
      <w:r w:rsidR="004409B2" w:rsidRPr="00B0531D">
        <w:rPr>
          <w:rFonts w:ascii="Arial Narrow" w:eastAsiaTheme="minorHAnsi" w:hAnsi="Arial Narrow" w:cs="Arial"/>
          <w:color w:val="000000" w:themeColor="text1"/>
          <w:sz w:val="20"/>
          <w:szCs w:val="20"/>
          <w:lang w:eastAsia="en-US"/>
        </w:rPr>
        <w:t>p</w:t>
      </w:r>
      <w:r w:rsidR="00D7462D" w:rsidRPr="00B0531D">
        <w:rPr>
          <w:rFonts w:ascii="Arial Narrow" w:eastAsiaTheme="minorHAnsi" w:hAnsi="Arial Narrow" w:cs="Arial"/>
          <w:color w:val="000000" w:themeColor="text1"/>
          <w:sz w:val="20"/>
          <w:szCs w:val="20"/>
          <w:lang w:eastAsia="en-US"/>
        </w:rPr>
        <w:t>roposta detalhada com especificações técnicas mínimas: descrição resumida, características técnicas dos equipamentos, marca e fabricante dos insumos</w:t>
      </w:r>
      <w:r w:rsidR="009A7A53" w:rsidRPr="00B0531D">
        <w:rPr>
          <w:rFonts w:ascii="Arial Narrow" w:eastAsiaTheme="minorHAnsi" w:hAnsi="Arial Narrow" w:cs="Arial"/>
          <w:color w:val="000000" w:themeColor="text1"/>
          <w:sz w:val="20"/>
          <w:szCs w:val="20"/>
          <w:lang w:eastAsia="en-US"/>
        </w:rPr>
        <w:t>, bem como os c</w:t>
      </w:r>
      <w:r w:rsidR="00D7462D" w:rsidRPr="00B0531D">
        <w:rPr>
          <w:rFonts w:ascii="Arial Narrow" w:eastAsiaTheme="minorHAnsi" w:hAnsi="Arial Narrow" w:cs="Arial"/>
          <w:color w:val="000000" w:themeColor="text1"/>
          <w:sz w:val="20"/>
          <w:szCs w:val="20"/>
          <w:lang w:eastAsia="en-US"/>
        </w:rPr>
        <w:t>atálogo</w:t>
      </w:r>
      <w:r w:rsidR="009A7A53" w:rsidRPr="00B0531D">
        <w:rPr>
          <w:rFonts w:ascii="Arial Narrow" w:eastAsiaTheme="minorHAnsi" w:hAnsi="Arial Narrow" w:cs="Arial"/>
          <w:color w:val="000000" w:themeColor="text1"/>
          <w:sz w:val="20"/>
          <w:szCs w:val="20"/>
          <w:lang w:eastAsia="en-US"/>
        </w:rPr>
        <w:t>s</w:t>
      </w:r>
      <w:r w:rsidR="00D7462D" w:rsidRPr="00B0531D">
        <w:rPr>
          <w:rFonts w:ascii="Arial Narrow" w:eastAsiaTheme="minorHAnsi" w:hAnsi="Arial Narrow" w:cs="Arial"/>
          <w:color w:val="000000" w:themeColor="text1"/>
          <w:sz w:val="20"/>
          <w:szCs w:val="20"/>
          <w:lang w:eastAsia="en-US"/>
        </w:rPr>
        <w:t xml:space="preserve"> das máquinas a serem utilizadas na operação</w:t>
      </w:r>
      <w:r w:rsidR="00B53E3E" w:rsidRPr="00B0531D">
        <w:rPr>
          <w:rFonts w:ascii="Arial Narrow" w:eastAsiaTheme="minorHAnsi" w:hAnsi="Arial Narrow" w:cs="Arial"/>
          <w:color w:val="000000" w:themeColor="text1"/>
          <w:sz w:val="20"/>
          <w:szCs w:val="20"/>
          <w:lang w:eastAsia="en-US"/>
        </w:rPr>
        <w:t>.</w:t>
      </w:r>
    </w:p>
    <w:p w14:paraId="45C18A30" w14:textId="77777777" w:rsidR="00D7462D" w:rsidRPr="005F6BDF" w:rsidRDefault="00D7462D" w:rsidP="00D7462D">
      <w:pPr>
        <w:rPr>
          <w:rFonts w:ascii="Arial Narrow" w:hAnsi="Arial Narrow"/>
          <w:sz w:val="20"/>
          <w:szCs w:val="20"/>
        </w:rPr>
      </w:pPr>
    </w:p>
    <w:p w14:paraId="2CDF26AF" w14:textId="77777777" w:rsidR="00D7462D" w:rsidRPr="005F6BDF" w:rsidRDefault="00D7462D" w:rsidP="00D7462D">
      <w:pPr>
        <w:rPr>
          <w:rFonts w:ascii="Arial Narrow" w:hAnsi="Arial Narrow"/>
          <w:b/>
          <w:snapToGrid w:val="0"/>
          <w:sz w:val="20"/>
          <w:szCs w:val="20"/>
        </w:rPr>
      </w:pPr>
      <w:r w:rsidRPr="005F6BDF">
        <w:rPr>
          <w:rFonts w:ascii="Arial Narrow" w:hAnsi="Arial Narrow"/>
          <w:b/>
          <w:snapToGrid w:val="0"/>
          <w:sz w:val="20"/>
          <w:szCs w:val="20"/>
        </w:rPr>
        <w:t>5. ESPECIFICAÇÕES DOS SERVIÇOS:</w:t>
      </w:r>
    </w:p>
    <w:p w14:paraId="07DBD9D9" w14:textId="77777777" w:rsidR="00D7462D" w:rsidRPr="005F6BDF" w:rsidRDefault="00D7462D" w:rsidP="00D7462D">
      <w:pPr>
        <w:rPr>
          <w:rFonts w:ascii="Arial Narrow" w:hAnsi="Arial Narrow"/>
          <w:b/>
          <w:snapToGrid w:val="0"/>
          <w:sz w:val="20"/>
          <w:szCs w:val="20"/>
        </w:rPr>
      </w:pPr>
    </w:p>
    <w:p w14:paraId="5E3CC172" w14:textId="072962F7" w:rsidR="003B25D0" w:rsidRPr="005F6BDF" w:rsidRDefault="004D1A15" w:rsidP="00D7462D">
      <w:pPr>
        <w:spacing w:after="120"/>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 xml:space="preserve">5.1. </w:t>
      </w:r>
      <w:r w:rsidR="00D7462D" w:rsidRPr="005F6BDF">
        <w:rPr>
          <w:rFonts w:ascii="Arial Narrow" w:eastAsiaTheme="minorHAnsi" w:hAnsi="Arial Narrow" w:cs="Arial"/>
          <w:color w:val="000000" w:themeColor="text1"/>
          <w:sz w:val="20"/>
          <w:szCs w:val="20"/>
          <w:lang w:eastAsia="en-US"/>
        </w:rPr>
        <w:t xml:space="preserve">Serão utilizados 3(três) tipos de máquinas sendo: </w:t>
      </w:r>
    </w:p>
    <w:p w14:paraId="41DF7A66" w14:textId="77777777" w:rsidR="003B25D0" w:rsidRPr="005F6BDF" w:rsidRDefault="00D7462D" w:rsidP="003B25D0">
      <w:pPr>
        <w:pStyle w:val="PargrafodaLista"/>
        <w:numPr>
          <w:ilvl w:val="0"/>
          <w:numId w:val="5"/>
        </w:numPr>
        <w:spacing w:after="120"/>
        <w:rPr>
          <w:rFonts w:ascii="Arial Narrow" w:eastAsiaTheme="minorHAnsi" w:hAnsi="Arial Narrow" w:cs="Arial"/>
          <w:color w:val="000000" w:themeColor="text1"/>
          <w:sz w:val="20"/>
          <w:lang w:eastAsia="en-US"/>
        </w:rPr>
      </w:pPr>
      <w:r w:rsidRPr="005F6BDF">
        <w:rPr>
          <w:rFonts w:ascii="Arial Narrow" w:eastAsiaTheme="minorHAnsi" w:hAnsi="Arial Narrow" w:cs="Arial"/>
          <w:color w:val="000000" w:themeColor="text1"/>
          <w:sz w:val="20"/>
          <w:lang w:eastAsia="en-US"/>
        </w:rPr>
        <w:t xml:space="preserve">10 máquinas modelo A, </w:t>
      </w:r>
    </w:p>
    <w:p w14:paraId="5F2FAD84" w14:textId="77777777" w:rsidR="003B25D0" w:rsidRPr="005F6BDF" w:rsidRDefault="00D7462D" w:rsidP="003B25D0">
      <w:pPr>
        <w:pStyle w:val="PargrafodaLista"/>
        <w:numPr>
          <w:ilvl w:val="0"/>
          <w:numId w:val="5"/>
        </w:numPr>
        <w:spacing w:after="120"/>
        <w:rPr>
          <w:rFonts w:ascii="Arial Narrow" w:eastAsiaTheme="minorHAnsi" w:hAnsi="Arial Narrow" w:cs="Arial"/>
          <w:color w:val="000000" w:themeColor="text1"/>
          <w:sz w:val="20"/>
          <w:lang w:eastAsia="en-US"/>
        </w:rPr>
      </w:pPr>
      <w:r w:rsidRPr="005F6BDF">
        <w:rPr>
          <w:rFonts w:ascii="Arial Narrow" w:eastAsiaTheme="minorHAnsi" w:hAnsi="Arial Narrow" w:cs="Arial"/>
          <w:color w:val="000000" w:themeColor="text1"/>
          <w:sz w:val="20"/>
          <w:lang w:eastAsia="en-US"/>
        </w:rPr>
        <w:t xml:space="preserve">11 máquinas modelo B e </w:t>
      </w:r>
    </w:p>
    <w:p w14:paraId="18411E3F" w14:textId="35678395" w:rsidR="00D7462D" w:rsidRDefault="00D7462D" w:rsidP="003B25D0">
      <w:pPr>
        <w:pStyle w:val="PargrafodaLista"/>
        <w:numPr>
          <w:ilvl w:val="0"/>
          <w:numId w:val="5"/>
        </w:numPr>
        <w:spacing w:after="120"/>
        <w:rPr>
          <w:rFonts w:ascii="Arial Narrow" w:eastAsiaTheme="minorHAnsi" w:hAnsi="Arial Narrow" w:cs="Arial"/>
          <w:color w:val="000000" w:themeColor="text1"/>
          <w:sz w:val="20"/>
          <w:lang w:eastAsia="en-US"/>
        </w:rPr>
      </w:pPr>
      <w:r w:rsidRPr="005F6BDF">
        <w:rPr>
          <w:rFonts w:ascii="Arial Narrow" w:eastAsiaTheme="minorHAnsi" w:hAnsi="Arial Narrow" w:cs="Arial"/>
          <w:color w:val="000000" w:themeColor="text1"/>
          <w:sz w:val="20"/>
          <w:lang w:eastAsia="en-US"/>
        </w:rPr>
        <w:t>5 máquinas modelo C.</w:t>
      </w:r>
    </w:p>
    <w:p w14:paraId="2F973348" w14:textId="77777777" w:rsidR="008A50EE" w:rsidRDefault="008A50EE" w:rsidP="008A50EE">
      <w:pPr>
        <w:pStyle w:val="PargrafodaLista"/>
        <w:spacing w:after="120"/>
        <w:ind w:firstLine="0"/>
        <w:rPr>
          <w:rFonts w:ascii="Arial Narrow" w:eastAsiaTheme="minorHAnsi" w:hAnsi="Arial Narrow" w:cs="Arial"/>
          <w:color w:val="000000" w:themeColor="text1"/>
          <w:sz w:val="20"/>
          <w:lang w:eastAsia="en-US"/>
        </w:rPr>
      </w:pPr>
    </w:p>
    <w:tbl>
      <w:tblPr>
        <w:tblW w:w="4106" w:type="dxa"/>
        <w:tblCellMar>
          <w:left w:w="70" w:type="dxa"/>
          <w:right w:w="70" w:type="dxa"/>
        </w:tblCellMar>
        <w:tblLook w:val="04A0" w:firstRow="1" w:lastRow="0" w:firstColumn="1" w:lastColumn="0" w:noHBand="0" w:noVBand="1"/>
      </w:tblPr>
      <w:tblGrid>
        <w:gridCol w:w="2405"/>
        <w:gridCol w:w="1701"/>
      </w:tblGrid>
      <w:tr w:rsidR="008A50EE" w:rsidRPr="00FD20D4" w14:paraId="7D2AB541" w14:textId="77777777" w:rsidTr="00542D78">
        <w:trPr>
          <w:trHeight w:val="360"/>
        </w:trPr>
        <w:tc>
          <w:tcPr>
            <w:tcW w:w="2405" w:type="dxa"/>
            <w:tcBorders>
              <w:top w:val="single" w:sz="4" w:space="0" w:color="auto"/>
              <w:left w:val="single" w:sz="4" w:space="0" w:color="auto"/>
              <w:bottom w:val="single" w:sz="4" w:space="0" w:color="auto"/>
              <w:right w:val="single" w:sz="4" w:space="0" w:color="auto"/>
            </w:tcBorders>
            <w:vAlign w:val="center"/>
            <w:hideMark/>
          </w:tcPr>
          <w:p w14:paraId="6ED92978" w14:textId="77777777" w:rsidR="008A50EE" w:rsidRPr="00FD20D4" w:rsidRDefault="008A50EE" w:rsidP="008F6B75">
            <w:pPr>
              <w:spacing w:before="40" w:after="40"/>
              <w:jc w:val="center"/>
              <w:rPr>
                <w:rFonts w:ascii="Arial Narrow" w:hAnsi="Arial Narrow" w:cs="Arial"/>
                <w:b/>
                <w:bCs/>
                <w:color w:val="000000"/>
              </w:rPr>
            </w:pPr>
            <w:r w:rsidRPr="00FD20D4">
              <w:rPr>
                <w:rFonts w:ascii="Arial Narrow" w:hAnsi="Arial Narrow" w:cs="Arial"/>
                <w:b/>
                <w:bCs/>
                <w:color w:val="000000"/>
              </w:rPr>
              <w:t>Máquina</w:t>
            </w:r>
          </w:p>
        </w:tc>
        <w:tc>
          <w:tcPr>
            <w:tcW w:w="1701" w:type="dxa"/>
            <w:tcBorders>
              <w:top w:val="single" w:sz="4" w:space="0" w:color="auto"/>
              <w:left w:val="nil"/>
              <w:bottom w:val="single" w:sz="4" w:space="0" w:color="auto"/>
              <w:right w:val="single" w:sz="4" w:space="0" w:color="auto"/>
            </w:tcBorders>
            <w:vAlign w:val="center"/>
            <w:hideMark/>
          </w:tcPr>
          <w:p w14:paraId="1C18C42D" w14:textId="77777777" w:rsidR="008A50EE" w:rsidRPr="00FD20D4" w:rsidRDefault="008A50EE" w:rsidP="008F6B75">
            <w:pPr>
              <w:spacing w:before="40" w:after="40"/>
              <w:jc w:val="center"/>
              <w:rPr>
                <w:rFonts w:ascii="Arial Narrow" w:hAnsi="Arial Narrow" w:cs="Arial"/>
                <w:b/>
                <w:bCs/>
                <w:color w:val="000000"/>
              </w:rPr>
            </w:pPr>
            <w:r w:rsidRPr="00FD20D4">
              <w:rPr>
                <w:rFonts w:ascii="Arial Narrow" w:hAnsi="Arial Narrow" w:cs="Arial"/>
                <w:b/>
                <w:bCs/>
                <w:color w:val="000000"/>
              </w:rPr>
              <w:t>Quant.</w:t>
            </w:r>
            <w:r>
              <w:rPr>
                <w:rFonts w:ascii="Arial Narrow" w:hAnsi="Arial Narrow" w:cs="Arial"/>
                <w:b/>
                <w:bCs/>
                <w:color w:val="000000"/>
              </w:rPr>
              <w:t xml:space="preserve"> Doses</w:t>
            </w:r>
          </w:p>
        </w:tc>
      </w:tr>
      <w:tr w:rsidR="008A50EE" w:rsidRPr="00FD20D4" w14:paraId="51E0DA7E" w14:textId="77777777" w:rsidTr="00542D78">
        <w:trPr>
          <w:trHeight w:val="300"/>
        </w:trPr>
        <w:tc>
          <w:tcPr>
            <w:tcW w:w="2405" w:type="dxa"/>
            <w:tcBorders>
              <w:top w:val="nil"/>
              <w:left w:val="single" w:sz="4" w:space="0" w:color="auto"/>
              <w:bottom w:val="single" w:sz="4" w:space="0" w:color="auto"/>
              <w:right w:val="single" w:sz="4" w:space="0" w:color="auto"/>
            </w:tcBorders>
            <w:vAlign w:val="center"/>
            <w:hideMark/>
          </w:tcPr>
          <w:p w14:paraId="6A7886AE" w14:textId="77777777" w:rsidR="008A50EE" w:rsidRPr="00FD20D4" w:rsidRDefault="008A50EE" w:rsidP="008F6B75">
            <w:pPr>
              <w:spacing w:before="40" w:after="40"/>
              <w:jc w:val="center"/>
              <w:rPr>
                <w:rFonts w:ascii="Arial Narrow" w:hAnsi="Arial Narrow" w:cs="Arial"/>
                <w:b/>
                <w:bCs/>
                <w:color w:val="000000"/>
              </w:rPr>
            </w:pPr>
            <w:r>
              <w:rPr>
                <w:rFonts w:ascii="Arial Narrow" w:hAnsi="Arial Narrow" w:cs="Arial"/>
                <w:b/>
                <w:bCs/>
                <w:color w:val="000000"/>
              </w:rPr>
              <w:t xml:space="preserve">Locação </w:t>
            </w:r>
            <w:r w:rsidRPr="00FD20D4">
              <w:rPr>
                <w:rFonts w:ascii="Arial Narrow" w:hAnsi="Arial Narrow" w:cs="Arial"/>
                <w:b/>
                <w:bCs/>
                <w:color w:val="000000"/>
              </w:rPr>
              <w:t>Modelo "A"</w:t>
            </w:r>
          </w:p>
        </w:tc>
        <w:tc>
          <w:tcPr>
            <w:tcW w:w="1701" w:type="dxa"/>
            <w:tcBorders>
              <w:top w:val="nil"/>
              <w:left w:val="nil"/>
              <w:bottom w:val="single" w:sz="4" w:space="0" w:color="auto"/>
              <w:right w:val="single" w:sz="4" w:space="0" w:color="auto"/>
            </w:tcBorders>
            <w:vAlign w:val="bottom"/>
          </w:tcPr>
          <w:p w14:paraId="2CD3BC05" w14:textId="77777777" w:rsidR="008A50EE" w:rsidRPr="00FD20D4" w:rsidRDefault="008A50EE" w:rsidP="008F6B75">
            <w:pPr>
              <w:spacing w:before="40" w:after="40"/>
              <w:jc w:val="center"/>
              <w:rPr>
                <w:rFonts w:ascii="Arial Narrow" w:hAnsi="Arial Narrow" w:cs="Arial"/>
                <w:color w:val="000000"/>
              </w:rPr>
            </w:pPr>
            <w:r>
              <w:rPr>
                <w:rFonts w:ascii="Arial Narrow" w:hAnsi="Arial Narrow" w:cs="Arial"/>
                <w:color w:val="000000"/>
              </w:rPr>
              <w:t>18.000</w:t>
            </w:r>
          </w:p>
        </w:tc>
      </w:tr>
      <w:tr w:rsidR="008A50EE" w:rsidRPr="00FD20D4" w14:paraId="610A49AB" w14:textId="77777777" w:rsidTr="00542D78">
        <w:trPr>
          <w:trHeight w:val="300"/>
        </w:trPr>
        <w:tc>
          <w:tcPr>
            <w:tcW w:w="2405" w:type="dxa"/>
            <w:tcBorders>
              <w:top w:val="nil"/>
              <w:left w:val="single" w:sz="4" w:space="0" w:color="auto"/>
              <w:bottom w:val="single" w:sz="4" w:space="0" w:color="auto"/>
              <w:right w:val="single" w:sz="4" w:space="0" w:color="auto"/>
            </w:tcBorders>
            <w:vAlign w:val="center"/>
          </w:tcPr>
          <w:p w14:paraId="3A2AE2F9" w14:textId="77777777" w:rsidR="008A50EE" w:rsidRPr="00FD20D4" w:rsidRDefault="008A50EE" w:rsidP="008F6B75">
            <w:pPr>
              <w:spacing w:before="40" w:after="40"/>
              <w:jc w:val="center"/>
              <w:rPr>
                <w:rFonts w:ascii="Arial Narrow" w:hAnsi="Arial Narrow" w:cs="Arial"/>
                <w:b/>
                <w:bCs/>
                <w:color w:val="000000"/>
              </w:rPr>
            </w:pPr>
            <w:r>
              <w:rPr>
                <w:rFonts w:ascii="Arial Narrow" w:hAnsi="Arial Narrow" w:cs="Arial"/>
                <w:b/>
                <w:bCs/>
                <w:color w:val="000000"/>
              </w:rPr>
              <w:t>Locação Modelo “B”</w:t>
            </w:r>
          </w:p>
        </w:tc>
        <w:tc>
          <w:tcPr>
            <w:tcW w:w="1701" w:type="dxa"/>
            <w:tcBorders>
              <w:top w:val="nil"/>
              <w:left w:val="nil"/>
              <w:bottom w:val="single" w:sz="4" w:space="0" w:color="auto"/>
              <w:right w:val="single" w:sz="4" w:space="0" w:color="auto"/>
            </w:tcBorders>
            <w:vAlign w:val="bottom"/>
          </w:tcPr>
          <w:p w14:paraId="1A524413" w14:textId="77777777" w:rsidR="008A50EE" w:rsidRDefault="008A50EE" w:rsidP="008F6B75">
            <w:pPr>
              <w:spacing w:before="40" w:after="40"/>
              <w:jc w:val="center"/>
              <w:rPr>
                <w:rFonts w:ascii="Arial Narrow" w:hAnsi="Arial Narrow" w:cs="Arial"/>
                <w:color w:val="000000"/>
              </w:rPr>
            </w:pPr>
            <w:r>
              <w:rPr>
                <w:rFonts w:ascii="Arial Narrow" w:hAnsi="Arial Narrow" w:cs="Arial"/>
                <w:color w:val="000000"/>
              </w:rPr>
              <w:t>19.800</w:t>
            </w:r>
          </w:p>
        </w:tc>
      </w:tr>
      <w:tr w:rsidR="008A50EE" w:rsidRPr="00FD20D4" w14:paraId="72961EA3" w14:textId="77777777" w:rsidTr="00542D78">
        <w:trPr>
          <w:trHeight w:val="300"/>
        </w:trPr>
        <w:tc>
          <w:tcPr>
            <w:tcW w:w="2405" w:type="dxa"/>
            <w:tcBorders>
              <w:top w:val="nil"/>
              <w:left w:val="single" w:sz="4" w:space="0" w:color="auto"/>
              <w:bottom w:val="single" w:sz="4" w:space="0" w:color="auto"/>
              <w:right w:val="single" w:sz="4" w:space="0" w:color="auto"/>
            </w:tcBorders>
            <w:vAlign w:val="center"/>
            <w:hideMark/>
          </w:tcPr>
          <w:p w14:paraId="62B90ADF" w14:textId="77777777" w:rsidR="008A50EE" w:rsidRPr="00FD20D4" w:rsidRDefault="008A50EE" w:rsidP="008F6B75">
            <w:pPr>
              <w:spacing w:before="40" w:after="40"/>
              <w:jc w:val="center"/>
              <w:rPr>
                <w:rFonts w:ascii="Arial Narrow" w:hAnsi="Arial Narrow" w:cs="Arial"/>
                <w:b/>
                <w:bCs/>
                <w:color w:val="000000"/>
              </w:rPr>
            </w:pPr>
            <w:r>
              <w:rPr>
                <w:rFonts w:ascii="Arial Narrow" w:hAnsi="Arial Narrow" w:cs="Arial"/>
                <w:b/>
                <w:bCs/>
                <w:color w:val="000000"/>
              </w:rPr>
              <w:t xml:space="preserve">Locação </w:t>
            </w:r>
            <w:r w:rsidRPr="00FD20D4">
              <w:rPr>
                <w:rFonts w:ascii="Arial Narrow" w:hAnsi="Arial Narrow" w:cs="Arial"/>
                <w:b/>
                <w:bCs/>
                <w:color w:val="000000"/>
              </w:rPr>
              <w:t>Modelo "C"</w:t>
            </w:r>
          </w:p>
        </w:tc>
        <w:tc>
          <w:tcPr>
            <w:tcW w:w="1701" w:type="dxa"/>
            <w:tcBorders>
              <w:top w:val="nil"/>
              <w:left w:val="nil"/>
              <w:bottom w:val="single" w:sz="4" w:space="0" w:color="auto"/>
              <w:right w:val="single" w:sz="4" w:space="0" w:color="auto"/>
            </w:tcBorders>
            <w:vAlign w:val="bottom"/>
          </w:tcPr>
          <w:p w14:paraId="6FE30079" w14:textId="77777777" w:rsidR="008A50EE" w:rsidRPr="00FD20D4" w:rsidRDefault="008A50EE" w:rsidP="008F6B75">
            <w:pPr>
              <w:spacing w:before="40" w:after="40"/>
              <w:jc w:val="center"/>
              <w:rPr>
                <w:rFonts w:ascii="Arial Narrow" w:hAnsi="Arial Narrow" w:cs="Arial"/>
                <w:color w:val="000000"/>
              </w:rPr>
            </w:pPr>
            <w:r>
              <w:rPr>
                <w:rFonts w:ascii="Arial Narrow" w:hAnsi="Arial Narrow" w:cs="Arial"/>
                <w:color w:val="000000"/>
              </w:rPr>
              <w:t>9.000</w:t>
            </w:r>
          </w:p>
        </w:tc>
      </w:tr>
    </w:tbl>
    <w:p w14:paraId="07E8C187" w14:textId="77777777" w:rsidR="008A50EE" w:rsidRDefault="008A50EE" w:rsidP="008A50EE">
      <w:pPr>
        <w:spacing w:after="120"/>
        <w:rPr>
          <w:rFonts w:ascii="Arial Narrow" w:eastAsiaTheme="minorHAnsi" w:hAnsi="Arial Narrow" w:cs="Arial"/>
          <w:color w:val="000000" w:themeColor="text1"/>
          <w:sz w:val="20"/>
          <w:lang w:eastAsia="en-US"/>
        </w:rPr>
      </w:pPr>
    </w:p>
    <w:p w14:paraId="7D0390B7" w14:textId="77777777" w:rsidR="008A50EE" w:rsidRDefault="008A50EE" w:rsidP="008A50EE">
      <w:pPr>
        <w:spacing w:after="120"/>
        <w:rPr>
          <w:rFonts w:ascii="Arial Narrow" w:eastAsiaTheme="minorHAnsi" w:hAnsi="Arial Narrow" w:cs="Arial"/>
          <w:color w:val="000000" w:themeColor="text1"/>
          <w:sz w:val="20"/>
          <w:lang w:eastAsia="en-US"/>
        </w:rPr>
      </w:pPr>
    </w:p>
    <w:p w14:paraId="315C3E5C" w14:textId="77777777" w:rsidR="008A50EE" w:rsidRPr="008A50EE" w:rsidRDefault="008A50EE" w:rsidP="00542D78">
      <w:pPr>
        <w:spacing w:after="120"/>
        <w:rPr>
          <w:rFonts w:ascii="Arial Narrow" w:eastAsiaTheme="minorHAnsi" w:hAnsi="Arial Narrow" w:cs="Arial"/>
          <w:color w:val="000000" w:themeColor="text1"/>
          <w:sz w:val="20"/>
          <w:lang w:eastAsia="en-US"/>
        </w:rPr>
      </w:pPr>
    </w:p>
    <w:p w14:paraId="15320425" w14:textId="77777777" w:rsidR="00D7462D" w:rsidRPr="005F6BDF" w:rsidRDefault="00D7462D" w:rsidP="00D7462D">
      <w:pPr>
        <w:rPr>
          <w:rFonts w:ascii="Arial Narrow" w:hAnsi="Arial Narrow" w:cs="Arial"/>
          <w:b/>
          <w:sz w:val="20"/>
          <w:szCs w:val="20"/>
        </w:rPr>
      </w:pPr>
    </w:p>
    <w:p w14:paraId="0BF691BD" w14:textId="77777777" w:rsidR="00F60D75" w:rsidRDefault="00F60D75" w:rsidP="00D7462D">
      <w:pPr>
        <w:rPr>
          <w:rFonts w:ascii="Arial Narrow" w:hAnsi="Arial Narrow" w:cs="Arial"/>
          <w:b/>
          <w:sz w:val="20"/>
          <w:szCs w:val="20"/>
        </w:rPr>
      </w:pPr>
    </w:p>
    <w:p w14:paraId="3AD5CE31" w14:textId="66C418C1" w:rsidR="00D7462D" w:rsidRPr="005F6BDF" w:rsidRDefault="00D7462D" w:rsidP="00D7462D">
      <w:pPr>
        <w:rPr>
          <w:rFonts w:ascii="Arial Narrow" w:hAnsi="Arial Narrow" w:cs="Arial"/>
          <w:b/>
          <w:sz w:val="20"/>
          <w:szCs w:val="20"/>
        </w:rPr>
      </w:pPr>
      <w:r w:rsidRPr="005F6BDF">
        <w:rPr>
          <w:rFonts w:ascii="Arial Narrow" w:hAnsi="Arial Narrow" w:cs="Arial"/>
          <w:b/>
          <w:sz w:val="20"/>
          <w:szCs w:val="20"/>
        </w:rPr>
        <w:t>5.</w:t>
      </w:r>
      <w:r w:rsidR="002713DA" w:rsidRPr="005F6BDF">
        <w:rPr>
          <w:rFonts w:ascii="Arial Narrow" w:hAnsi="Arial Narrow" w:cs="Arial"/>
          <w:b/>
          <w:sz w:val="20"/>
          <w:szCs w:val="20"/>
        </w:rPr>
        <w:t>2</w:t>
      </w:r>
      <w:r w:rsidRPr="005F6BDF">
        <w:rPr>
          <w:rFonts w:ascii="Arial Narrow" w:hAnsi="Arial Narrow" w:cs="Arial"/>
          <w:b/>
          <w:sz w:val="20"/>
          <w:szCs w:val="20"/>
        </w:rPr>
        <w:t>. MÁQUINA MODELO “A”:</w:t>
      </w:r>
    </w:p>
    <w:p w14:paraId="375403F8" w14:textId="77777777" w:rsidR="00D7462D" w:rsidRPr="005F6BDF" w:rsidRDefault="00D7462D" w:rsidP="00D7462D">
      <w:pPr>
        <w:rPr>
          <w:rFonts w:ascii="Arial Narrow" w:hAnsi="Arial Narrow" w:cs="Arial"/>
          <w:b/>
          <w:sz w:val="20"/>
          <w:szCs w:val="20"/>
        </w:rPr>
      </w:pPr>
    </w:p>
    <w:p w14:paraId="2D291697" w14:textId="13A00E87" w:rsidR="00D7462D" w:rsidRPr="005F6BDF" w:rsidRDefault="004D1A15" w:rsidP="00991042">
      <w:pPr>
        <w:spacing w:after="120"/>
        <w:jc w:val="both"/>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5.</w:t>
      </w:r>
      <w:r w:rsidR="002713DA" w:rsidRPr="005F6BDF">
        <w:rPr>
          <w:rFonts w:ascii="Arial Narrow" w:eastAsiaTheme="minorHAnsi" w:hAnsi="Arial Narrow" w:cs="Arial"/>
          <w:color w:val="000000" w:themeColor="text1"/>
          <w:sz w:val="20"/>
          <w:szCs w:val="20"/>
          <w:lang w:eastAsia="en-US"/>
        </w:rPr>
        <w:t>2</w:t>
      </w:r>
      <w:r w:rsidRPr="005F6BDF">
        <w:rPr>
          <w:rFonts w:ascii="Arial Narrow" w:eastAsiaTheme="minorHAnsi" w:hAnsi="Arial Narrow" w:cs="Arial"/>
          <w:color w:val="000000" w:themeColor="text1"/>
          <w:sz w:val="20"/>
          <w:szCs w:val="20"/>
          <w:lang w:eastAsia="en-US"/>
        </w:rPr>
        <w:t>.</w:t>
      </w:r>
      <w:r w:rsidR="006B6785" w:rsidRPr="005F6BDF">
        <w:rPr>
          <w:rFonts w:ascii="Arial Narrow" w:eastAsiaTheme="minorHAnsi" w:hAnsi="Arial Narrow" w:cs="Arial"/>
          <w:color w:val="000000" w:themeColor="text1"/>
          <w:sz w:val="20"/>
          <w:szCs w:val="20"/>
          <w:lang w:eastAsia="en-US"/>
        </w:rPr>
        <w:t xml:space="preserve">1. </w:t>
      </w:r>
      <w:r w:rsidRPr="005F6BDF">
        <w:rPr>
          <w:rFonts w:ascii="Arial Narrow" w:eastAsiaTheme="minorHAnsi" w:hAnsi="Arial Narrow" w:cs="Arial"/>
          <w:color w:val="000000" w:themeColor="text1"/>
          <w:sz w:val="20"/>
          <w:szCs w:val="20"/>
          <w:lang w:eastAsia="en-US"/>
        </w:rPr>
        <w:t xml:space="preserve"> </w:t>
      </w:r>
      <w:r w:rsidR="00D7462D" w:rsidRPr="005F6BDF">
        <w:rPr>
          <w:rFonts w:ascii="Arial Narrow" w:eastAsiaTheme="minorHAnsi" w:hAnsi="Arial Narrow" w:cs="Arial"/>
          <w:color w:val="000000" w:themeColor="text1"/>
          <w:sz w:val="20"/>
          <w:szCs w:val="20"/>
          <w:lang w:eastAsia="en-US"/>
        </w:rPr>
        <w:t xml:space="preserve">Máquinas de café expresso e bebidas quentes, sistema “self </w:t>
      </w:r>
      <w:proofErr w:type="spellStart"/>
      <w:r w:rsidR="00D7462D" w:rsidRPr="005F6BDF">
        <w:rPr>
          <w:rFonts w:ascii="Arial Narrow" w:eastAsiaTheme="minorHAnsi" w:hAnsi="Arial Narrow" w:cs="Arial"/>
          <w:color w:val="000000" w:themeColor="text1"/>
          <w:sz w:val="20"/>
          <w:szCs w:val="20"/>
          <w:lang w:eastAsia="en-US"/>
        </w:rPr>
        <w:t>service</w:t>
      </w:r>
      <w:proofErr w:type="spellEnd"/>
      <w:r w:rsidR="00D7462D" w:rsidRPr="005F6BDF">
        <w:rPr>
          <w:rFonts w:ascii="Arial Narrow" w:eastAsiaTheme="minorHAnsi" w:hAnsi="Arial Narrow" w:cs="Arial"/>
          <w:color w:val="000000" w:themeColor="text1"/>
          <w:sz w:val="20"/>
          <w:szCs w:val="20"/>
          <w:lang w:eastAsia="en-US"/>
        </w:rPr>
        <w:t xml:space="preserve">”, utilizando café em grãos, a serem moídos na hora, e insumos solúveis para o fornecimento no mínimo as seguintes bebidas: café curto, café longo, café com leite, </w:t>
      </w:r>
      <w:proofErr w:type="spellStart"/>
      <w:r w:rsidR="00D7462D" w:rsidRPr="005F6BDF">
        <w:rPr>
          <w:rFonts w:ascii="Arial Narrow" w:eastAsiaTheme="minorHAnsi" w:hAnsi="Arial Narrow" w:cs="Arial"/>
          <w:color w:val="000000" w:themeColor="text1"/>
          <w:sz w:val="20"/>
          <w:szCs w:val="20"/>
          <w:lang w:eastAsia="en-US"/>
        </w:rPr>
        <w:t>cappucino</w:t>
      </w:r>
      <w:proofErr w:type="spellEnd"/>
      <w:r w:rsidR="00D7462D" w:rsidRPr="005F6BDF">
        <w:rPr>
          <w:rFonts w:ascii="Arial Narrow" w:eastAsiaTheme="minorHAnsi" w:hAnsi="Arial Narrow" w:cs="Arial"/>
          <w:color w:val="000000" w:themeColor="text1"/>
          <w:sz w:val="20"/>
          <w:szCs w:val="20"/>
          <w:lang w:eastAsia="en-US"/>
        </w:rPr>
        <w:t xml:space="preserve"> com chocolate, leite e chocolate, possuindo completo sistema de higiene, com dispositivos automáticos que eliminam as sobras de produtos sólidos. Todas as fases de preparação das bebidas deverão ser automatizadas, dispensando qualquer contato manual, inclusive copos biodegradáveis e mexedores, que deverão estar em compartimento próprio no interior da máquina;</w:t>
      </w:r>
    </w:p>
    <w:p w14:paraId="6B5A27DE" w14:textId="5BDA7FDB" w:rsidR="00D7462D" w:rsidRPr="005F6BDF" w:rsidRDefault="006B6785" w:rsidP="00C12E93">
      <w:pPr>
        <w:spacing w:after="120"/>
        <w:jc w:val="both"/>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5.</w:t>
      </w:r>
      <w:r w:rsidR="00F96CB5" w:rsidRPr="005F6BDF">
        <w:rPr>
          <w:rFonts w:ascii="Arial Narrow" w:eastAsiaTheme="minorHAnsi" w:hAnsi="Arial Narrow" w:cs="Arial"/>
          <w:color w:val="000000" w:themeColor="text1"/>
          <w:sz w:val="20"/>
          <w:szCs w:val="20"/>
          <w:lang w:eastAsia="en-US"/>
        </w:rPr>
        <w:t>2</w:t>
      </w:r>
      <w:r w:rsidRPr="005F6BDF">
        <w:rPr>
          <w:rFonts w:ascii="Arial Narrow" w:eastAsiaTheme="minorHAnsi" w:hAnsi="Arial Narrow" w:cs="Arial"/>
          <w:color w:val="000000" w:themeColor="text1"/>
          <w:sz w:val="20"/>
          <w:szCs w:val="20"/>
          <w:lang w:eastAsia="en-US"/>
        </w:rPr>
        <w:t>.</w:t>
      </w:r>
      <w:r w:rsidR="000B2EF8">
        <w:rPr>
          <w:rFonts w:ascii="Arial Narrow" w:eastAsiaTheme="minorHAnsi" w:hAnsi="Arial Narrow" w:cs="Arial"/>
          <w:color w:val="000000" w:themeColor="text1"/>
          <w:sz w:val="20"/>
          <w:szCs w:val="20"/>
          <w:lang w:eastAsia="en-US"/>
        </w:rPr>
        <w:t>2</w:t>
      </w:r>
      <w:r w:rsidRPr="005F6BDF">
        <w:rPr>
          <w:rFonts w:ascii="Arial Narrow" w:eastAsiaTheme="minorHAnsi" w:hAnsi="Arial Narrow" w:cs="Arial"/>
          <w:color w:val="000000" w:themeColor="text1"/>
          <w:sz w:val="20"/>
          <w:szCs w:val="20"/>
          <w:lang w:eastAsia="en-US"/>
        </w:rPr>
        <w:t xml:space="preserve">. </w:t>
      </w:r>
      <w:r w:rsidR="00D7462D" w:rsidRPr="005F6BDF">
        <w:rPr>
          <w:rFonts w:ascii="Arial Narrow" w:eastAsiaTheme="minorHAnsi" w:hAnsi="Arial Narrow" w:cs="Arial"/>
          <w:color w:val="000000" w:themeColor="text1"/>
          <w:sz w:val="20"/>
          <w:szCs w:val="20"/>
          <w:lang w:eastAsia="en-US"/>
        </w:rPr>
        <w:t>Fornecimento de açúcar automaticamente, com opção de regular a quantidade de açúcar, e disponibilidade externa de adoçante a ser fornecida pela empresa (saches ou outros).</w:t>
      </w:r>
    </w:p>
    <w:p w14:paraId="45A8A991" w14:textId="77777777" w:rsidR="00D7462D" w:rsidRPr="005F6BDF" w:rsidRDefault="00D7462D" w:rsidP="00D7462D">
      <w:pPr>
        <w:rPr>
          <w:rFonts w:ascii="Arial Narrow" w:hAnsi="Arial Narrow" w:cs="Arial"/>
          <w:sz w:val="20"/>
          <w:szCs w:val="20"/>
        </w:rPr>
      </w:pPr>
    </w:p>
    <w:p w14:paraId="727DFF82" w14:textId="67BB4174" w:rsidR="00D7462D" w:rsidRPr="005F6BDF" w:rsidRDefault="00D7462D" w:rsidP="00D7462D">
      <w:pPr>
        <w:rPr>
          <w:rFonts w:ascii="Arial Narrow" w:hAnsi="Arial Narrow" w:cs="Arial"/>
          <w:b/>
          <w:sz w:val="20"/>
          <w:szCs w:val="20"/>
        </w:rPr>
      </w:pPr>
      <w:r w:rsidRPr="005F6BDF">
        <w:rPr>
          <w:rFonts w:ascii="Arial Narrow" w:hAnsi="Arial Narrow" w:cs="Arial"/>
          <w:b/>
          <w:sz w:val="20"/>
          <w:szCs w:val="20"/>
        </w:rPr>
        <w:t>5.</w:t>
      </w:r>
      <w:r w:rsidR="00F96CB5" w:rsidRPr="005F6BDF">
        <w:rPr>
          <w:rFonts w:ascii="Arial Narrow" w:hAnsi="Arial Narrow" w:cs="Arial"/>
          <w:b/>
          <w:sz w:val="20"/>
          <w:szCs w:val="20"/>
        </w:rPr>
        <w:t>3</w:t>
      </w:r>
      <w:r w:rsidRPr="005F6BDF">
        <w:rPr>
          <w:rFonts w:ascii="Arial Narrow" w:hAnsi="Arial Narrow" w:cs="Arial"/>
          <w:b/>
          <w:sz w:val="20"/>
          <w:szCs w:val="20"/>
        </w:rPr>
        <w:t>. MÁQUINA MODELO “B”:</w:t>
      </w:r>
    </w:p>
    <w:p w14:paraId="66C00447" w14:textId="77777777" w:rsidR="00D7462D" w:rsidRPr="005F6BDF" w:rsidRDefault="00D7462D" w:rsidP="00D7462D">
      <w:pPr>
        <w:rPr>
          <w:rFonts w:ascii="Arial Narrow" w:hAnsi="Arial Narrow" w:cs="Arial"/>
          <w:b/>
          <w:sz w:val="20"/>
          <w:szCs w:val="20"/>
        </w:rPr>
      </w:pPr>
    </w:p>
    <w:p w14:paraId="6F7100EA" w14:textId="246B4A68" w:rsidR="00D7462D" w:rsidRPr="005F6BDF" w:rsidRDefault="006B6785" w:rsidP="006B6785">
      <w:pPr>
        <w:spacing w:after="120"/>
        <w:jc w:val="both"/>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5.</w:t>
      </w:r>
      <w:r w:rsidR="00F96CB5" w:rsidRPr="005F6BDF">
        <w:rPr>
          <w:rFonts w:ascii="Arial Narrow" w:eastAsiaTheme="minorHAnsi" w:hAnsi="Arial Narrow" w:cs="Arial"/>
          <w:color w:val="000000" w:themeColor="text1"/>
          <w:sz w:val="20"/>
          <w:szCs w:val="20"/>
          <w:lang w:eastAsia="en-US"/>
        </w:rPr>
        <w:t>3</w:t>
      </w:r>
      <w:r w:rsidRPr="005F6BDF">
        <w:rPr>
          <w:rFonts w:ascii="Arial Narrow" w:eastAsiaTheme="minorHAnsi" w:hAnsi="Arial Narrow" w:cs="Arial"/>
          <w:color w:val="000000" w:themeColor="text1"/>
          <w:sz w:val="20"/>
          <w:szCs w:val="20"/>
          <w:lang w:eastAsia="en-US"/>
        </w:rPr>
        <w:t xml:space="preserve">.1. </w:t>
      </w:r>
      <w:r w:rsidR="00D7462D" w:rsidRPr="005F6BDF">
        <w:rPr>
          <w:rFonts w:ascii="Arial Narrow" w:eastAsiaTheme="minorHAnsi" w:hAnsi="Arial Narrow" w:cs="Arial"/>
          <w:color w:val="000000" w:themeColor="text1"/>
          <w:sz w:val="20"/>
          <w:szCs w:val="20"/>
          <w:lang w:eastAsia="en-US"/>
        </w:rPr>
        <w:t xml:space="preserve">Máquinas de café expresso e bebidas quentes, sistema “self </w:t>
      </w:r>
      <w:proofErr w:type="spellStart"/>
      <w:r w:rsidR="00D7462D" w:rsidRPr="005F6BDF">
        <w:rPr>
          <w:rFonts w:ascii="Arial Narrow" w:eastAsiaTheme="minorHAnsi" w:hAnsi="Arial Narrow" w:cs="Arial"/>
          <w:color w:val="000000" w:themeColor="text1"/>
          <w:sz w:val="20"/>
          <w:szCs w:val="20"/>
          <w:lang w:eastAsia="en-US"/>
        </w:rPr>
        <w:t>service</w:t>
      </w:r>
      <w:proofErr w:type="spellEnd"/>
      <w:r w:rsidR="00D7462D" w:rsidRPr="005F6BDF">
        <w:rPr>
          <w:rFonts w:ascii="Arial Narrow" w:eastAsiaTheme="minorHAnsi" w:hAnsi="Arial Narrow" w:cs="Arial"/>
          <w:color w:val="000000" w:themeColor="text1"/>
          <w:sz w:val="20"/>
          <w:szCs w:val="20"/>
          <w:lang w:eastAsia="en-US"/>
        </w:rPr>
        <w:t>”, utilizando insumos solúveis para o fornecimento de, no mínimo as seguintes bebidas: café curto, café longo, café com leite, cappuccino com chocolate, leite, chocolate e chá, possuindo completo sistema de higiene. Todas as fases de preparação das bebidas deverão ser automatizadas, dispensando qualquer contato manual;</w:t>
      </w:r>
    </w:p>
    <w:p w14:paraId="09E140EB" w14:textId="71910EC9" w:rsidR="00D7462D" w:rsidRPr="005F6BDF" w:rsidRDefault="006B6785" w:rsidP="006B6785">
      <w:pPr>
        <w:spacing w:after="120"/>
        <w:jc w:val="both"/>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5.</w:t>
      </w:r>
      <w:r w:rsidR="00F96CB5" w:rsidRPr="005F6BDF">
        <w:rPr>
          <w:rFonts w:ascii="Arial Narrow" w:eastAsiaTheme="minorHAnsi" w:hAnsi="Arial Narrow" w:cs="Arial"/>
          <w:color w:val="000000" w:themeColor="text1"/>
          <w:sz w:val="20"/>
          <w:szCs w:val="20"/>
          <w:lang w:eastAsia="en-US"/>
        </w:rPr>
        <w:t>3</w:t>
      </w:r>
      <w:r w:rsidRPr="005F6BDF">
        <w:rPr>
          <w:rFonts w:ascii="Arial Narrow" w:eastAsiaTheme="minorHAnsi" w:hAnsi="Arial Narrow" w:cs="Arial"/>
          <w:color w:val="000000" w:themeColor="text1"/>
          <w:sz w:val="20"/>
          <w:szCs w:val="20"/>
          <w:lang w:eastAsia="en-US"/>
        </w:rPr>
        <w:t>.</w:t>
      </w:r>
      <w:r w:rsidR="000B2EF8">
        <w:rPr>
          <w:rFonts w:ascii="Arial Narrow" w:eastAsiaTheme="minorHAnsi" w:hAnsi="Arial Narrow" w:cs="Arial"/>
          <w:color w:val="000000" w:themeColor="text1"/>
          <w:sz w:val="20"/>
          <w:szCs w:val="20"/>
          <w:lang w:eastAsia="en-US"/>
        </w:rPr>
        <w:t>2</w:t>
      </w:r>
      <w:r w:rsidRPr="005F6BDF">
        <w:rPr>
          <w:rFonts w:ascii="Arial Narrow" w:eastAsiaTheme="minorHAnsi" w:hAnsi="Arial Narrow" w:cs="Arial"/>
          <w:color w:val="000000" w:themeColor="text1"/>
          <w:sz w:val="20"/>
          <w:szCs w:val="20"/>
          <w:lang w:eastAsia="en-US"/>
        </w:rPr>
        <w:t xml:space="preserve">. </w:t>
      </w:r>
      <w:r w:rsidR="00D7462D" w:rsidRPr="005F6BDF">
        <w:rPr>
          <w:rFonts w:ascii="Arial Narrow" w:eastAsiaTheme="minorHAnsi" w:hAnsi="Arial Narrow" w:cs="Arial"/>
          <w:color w:val="000000" w:themeColor="text1"/>
          <w:sz w:val="20"/>
          <w:szCs w:val="20"/>
          <w:lang w:eastAsia="en-US"/>
        </w:rPr>
        <w:t>Fornecimento de açúcar automaticamente, e disponibilidade externa de adoçante a ser fornecida pela empresa (saches ou outros).</w:t>
      </w:r>
    </w:p>
    <w:p w14:paraId="21842CDF" w14:textId="77777777" w:rsidR="00D7462D" w:rsidRPr="005F6BDF" w:rsidRDefault="00D7462D" w:rsidP="00D7462D">
      <w:pPr>
        <w:rPr>
          <w:rFonts w:ascii="Arial Narrow" w:hAnsi="Arial Narrow" w:cs="Arial"/>
          <w:sz w:val="20"/>
          <w:szCs w:val="20"/>
        </w:rPr>
      </w:pPr>
    </w:p>
    <w:p w14:paraId="66BA3503" w14:textId="6E820A27" w:rsidR="00D7462D" w:rsidRPr="005F6BDF" w:rsidRDefault="00D7462D" w:rsidP="00D7462D">
      <w:pPr>
        <w:rPr>
          <w:rFonts w:ascii="Arial Narrow" w:hAnsi="Arial Narrow" w:cs="Arial"/>
          <w:b/>
          <w:sz w:val="20"/>
          <w:szCs w:val="20"/>
        </w:rPr>
      </w:pPr>
      <w:r w:rsidRPr="005F6BDF">
        <w:rPr>
          <w:rFonts w:ascii="Arial Narrow" w:hAnsi="Arial Narrow" w:cs="Arial"/>
          <w:b/>
          <w:sz w:val="20"/>
          <w:szCs w:val="20"/>
        </w:rPr>
        <w:t>5.</w:t>
      </w:r>
      <w:r w:rsidR="00F96CB5" w:rsidRPr="005F6BDF">
        <w:rPr>
          <w:rFonts w:ascii="Arial Narrow" w:hAnsi="Arial Narrow" w:cs="Arial"/>
          <w:b/>
          <w:sz w:val="20"/>
          <w:szCs w:val="20"/>
        </w:rPr>
        <w:t>4</w:t>
      </w:r>
      <w:r w:rsidRPr="005F6BDF">
        <w:rPr>
          <w:rFonts w:ascii="Arial Narrow" w:hAnsi="Arial Narrow" w:cs="Arial"/>
          <w:b/>
          <w:sz w:val="20"/>
          <w:szCs w:val="20"/>
        </w:rPr>
        <w:t>. MÁQUINA MODELO “C”:</w:t>
      </w:r>
    </w:p>
    <w:p w14:paraId="1090914E" w14:textId="77777777" w:rsidR="00D7462D" w:rsidRPr="005F6BDF" w:rsidRDefault="00D7462D" w:rsidP="00D7462D">
      <w:pPr>
        <w:rPr>
          <w:rFonts w:ascii="Arial Narrow" w:hAnsi="Arial Narrow" w:cs="Arial"/>
          <w:b/>
          <w:sz w:val="20"/>
          <w:szCs w:val="20"/>
        </w:rPr>
      </w:pPr>
    </w:p>
    <w:p w14:paraId="15230F51" w14:textId="743271B6" w:rsidR="00D7462D" w:rsidRPr="005F6BDF" w:rsidRDefault="009863F8" w:rsidP="00D7462D">
      <w:pPr>
        <w:spacing w:after="120"/>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5.</w:t>
      </w:r>
      <w:r w:rsidR="00F96CB5" w:rsidRPr="005F6BDF">
        <w:rPr>
          <w:rFonts w:ascii="Arial Narrow" w:eastAsiaTheme="minorHAnsi" w:hAnsi="Arial Narrow" w:cs="Arial"/>
          <w:color w:val="000000" w:themeColor="text1"/>
          <w:sz w:val="20"/>
          <w:szCs w:val="20"/>
          <w:lang w:eastAsia="en-US"/>
        </w:rPr>
        <w:t>4</w:t>
      </w:r>
      <w:r w:rsidRPr="005F6BDF">
        <w:rPr>
          <w:rFonts w:ascii="Arial Narrow" w:eastAsiaTheme="minorHAnsi" w:hAnsi="Arial Narrow" w:cs="Arial"/>
          <w:color w:val="000000" w:themeColor="text1"/>
          <w:sz w:val="20"/>
          <w:szCs w:val="20"/>
          <w:lang w:eastAsia="en-US"/>
        </w:rPr>
        <w:t xml:space="preserve">.1. </w:t>
      </w:r>
      <w:r w:rsidR="00D7462D" w:rsidRPr="005F6BDF">
        <w:rPr>
          <w:rFonts w:ascii="Arial Narrow" w:eastAsiaTheme="minorHAnsi" w:hAnsi="Arial Narrow" w:cs="Arial"/>
          <w:color w:val="000000" w:themeColor="text1"/>
          <w:sz w:val="20"/>
          <w:szCs w:val="20"/>
          <w:lang w:eastAsia="en-US"/>
        </w:rPr>
        <w:t>CARACTERISTICAS TECNICAS MÍNIMAS DO EQUIPAMENTO:</w:t>
      </w:r>
    </w:p>
    <w:p w14:paraId="7D0F4FD1" w14:textId="77777777" w:rsidR="00D7462D" w:rsidRPr="005F6BDF" w:rsidRDefault="00D7462D" w:rsidP="00D7462D">
      <w:pPr>
        <w:spacing w:after="120"/>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 Produção instantânea através de acionamento de botão localizado no painel frontal;</w:t>
      </w:r>
    </w:p>
    <w:p w14:paraId="4F760A5F" w14:textId="77777777" w:rsidR="00D7462D" w:rsidRPr="005F6BDF" w:rsidRDefault="00D7462D" w:rsidP="00D7462D">
      <w:pPr>
        <w:spacing w:after="120"/>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 Altura:</w:t>
      </w:r>
      <w:r w:rsidRPr="005F6BDF">
        <w:rPr>
          <w:rFonts w:ascii="Arial Narrow" w:eastAsiaTheme="minorHAnsi" w:hAnsi="Arial Narrow" w:cs="Arial"/>
          <w:color w:val="000000" w:themeColor="text1"/>
          <w:sz w:val="20"/>
          <w:szCs w:val="20"/>
          <w:lang w:eastAsia="en-US"/>
        </w:rPr>
        <w:tab/>
        <w:t xml:space="preserve"> </w:t>
      </w:r>
      <w:r w:rsidRPr="005F6BDF">
        <w:rPr>
          <w:rFonts w:ascii="Arial Narrow" w:eastAsiaTheme="minorHAnsi" w:hAnsi="Arial Narrow" w:cs="Arial"/>
          <w:color w:val="000000" w:themeColor="text1"/>
          <w:sz w:val="20"/>
          <w:szCs w:val="20"/>
          <w:lang w:eastAsia="en-US"/>
        </w:rPr>
        <w:tab/>
      </w:r>
      <w:r w:rsidRPr="005F6BDF">
        <w:rPr>
          <w:rFonts w:ascii="Arial Narrow" w:eastAsiaTheme="minorHAnsi" w:hAnsi="Arial Narrow" w:cs="Arial"/>
          <w:color w:val="000000" w:themeColor="text1"/>
          <w:sz w:val="20"/>
          <w:szCs w:val="20"/>
          <w:lang w:eastAsia="en-US"/>
        </w:rPr>
        <w:tab/>
        <w:t>35 cm</w:t>
      </w:r>
    </w:p>
    <w:p w14:paraId="7E78CBAE" w14:textId="77777777" w:rsidR="00D7462D" w:rsidRPr="005F6BDF" w:rsidRDefault="00D7462D" w:rsidP="00D7462D">
      <w:pPr>
        <w:spacing w:after="120"/>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 Largura:</w:t>
      </w:r>
      <w:r w:rsidRPr="005F6BDF">
        <w:rPr>
          <w:rFonts w:ascii="Arial Narrow" w:eastAsiaTheme="minorHAnsi" w:hAnsi="Arial Narrow" w:cs="Arial"/>
          <w:color w:val="000000" w:themeColor="text1"/>
          <w:sz w:val="20"/>
          <w:szCs w:val="20"/>
          <w:lang w:eastAsia="en-US"/>
        </w:rPr>
        <w:tab/>
        <w:t xml:space="preserve"> </w:t>
      </w:r>
      <w:r w:rsidRPr="005F6BDF">
        <w:rPr>
          <w:rFonts w:ascii="Arial Narrow" w:eastAsiaTheme="minorHAnsi" w:hAnsi="Arial Narrow" w:cs="Arial"/>
          <w:color w:val="000000" w:themeColor="text1"/>
          <w:sz w:val="20"/>
          <w:szCs w:val="20"/>
          <w:lang w:eastAsia="en-US"/>
        </w:rPr>
        <w:tab/>
        <w:t>30 cm</w:t>
      </w:r>
    </w:p>
    <w:p w14:paraId="7B2AC4FF" w14:textId="77777777" w:rsidR="00D7462D" w:rsidRPr="005F6BDF" w:rsidRDefault="00D7462D" w:rsidP="00D7462D">
      <w:pPr>
        <w:spacing w:after="120"/>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 Profundidade:</w:t>
      </w:r>
      <w:r w:rsidRPr="005F6BDF">
        <w:rPr>
          <w:rFonts w:ascii="Arial Narrow" w:eastAsiaTheme="minorHAnsi" w:hAnsi="Arial Narrow" w:cs="Arial"/>
          <w:color w:val="000000" w:themeColor="text1"/>
          <w:sz w:val="20"/>
          <w:szCs w:val="20"/>
          <w:lang w:eastAsia="en-US"/>
        </w:rPr>
        <w:tab/>
      </w:r>
      <w:r w:rsidRPr="005F6BDF">
        <w:rPr>
          <w:rFonts w:ascii="Arial Narrow" w:eastAsiaTheme="minorHAnsi" w:hAnsi="Arial Narrow" w:cs="Arial"/>
          <w:color w:val="000000" w:themeColor="text1"/>
          <w:sz w:val="20"/>
          <w:szCs w:val="20"/>
          <w:lang w:eastAsia="en-US"/>
        </w:rPr>
        <w:tab/>
        <w:t>40 cm</w:t>
      </w:r>
    </w:p>
    <w:p w14:paraId="32D47555" w14:textId="77777777" w:rsidR="00D7462D" w:rsidRPr="005F6BDF" w:rsidRDefault="00D7462D" w:rsidP="00D7462D">
      <w:pPr>
        <w:spacing w:after="120"/>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 Peso:</w:t>
      </w:r>
      <w:r w:rsidRPr="005F6BDF">
        <w:rPr>
          <w:rFonts w:ascii="Arial Narrow" w:eastAsiaTheme="minorHAnsi" w:hAnsi="Arial Narrow" w:cs="Arial"/>
          <w:color w:val="000000" w:themeColor="text1"/>
          <w:sz w:val="20"/>
          <w:szCs w:val="20"/>
          <w:lang w:eastAsia="en-US"/>
        </w:rPr>
        <w:tab/>
      </w:r>
      <w:r w:rsidRPr="005F6BDF">
        <w:rPr>
          <w:rFonts w:ascii="Arial Narrow" w:eastAsiaTheme="minorHAnsi" w:hAnsi="Arial Narrow" w:cs="Arial"/>
          <w:color w:val="000000" w:themeColor="text1"/>
          <w:sz w:val="20"/>
          <w:szCs w:val="20"/>
          <w:lang w:eastAsia="en-US"/>
        </w:rPr>
        <w:tab/>
      </w:r>
      <w:r w:rsidRPr="005F6BDF">
        <w:rPr>
          <w:rFonts w:ascii="Arial Narrow" w:eastAsiaTheme="minorHAnsi" w:hAnsi="Arial Narrow" w:cs="Arial"/>
          <w:color w:val="000000" w:themeColor="text1"/>
          <w:sz w:val="20"/>
          <w:szCs w:val="20"/>
          <w:lang w:eastAsia="en-US"/>
        </w:rPr>
        <w:tab/>
        <w:t>7 kg</w:t>
      </w:r>
    </w:p>
    <w:p w14:paraId="1BA5F9C0" w14:textId="77777777" w:rsidR="00D7462D" w:rsidRPr="005F6BDF" w:rsidRDefault="00D7462D" w:rsidP="00D7462D">
      <w:pPr>
        <w:spacing w:after="120"/>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 Voltagem:</w:t>
      </w:r>
      <w:r w:rsidRPr="005F6BDF">
        <w:rPr>
          <w:rFonts w:ascii="Arial Narrow" w:eastAsiaTheme="minorHAnsi" w:hAnsi="Arial Narrow" w:cs="Arial"/>
          <w:color w:val="000000" w:themeColor="text1"/>
          <w:sz w:val="20"/>
          <w:szCs w:val="20"/>
          <w:lang w:eastAsia="en-US"/>
        </w:rPr>
        <w:tab/>
      </w:r>
      <w:r w:rsidRPr="005F6BDF">
        <w:rPr>
          <w:rFonts w:ascii="Arial Narrow" w:eastAsiaTheme="minorHAnsi" w:hAnsi="Arial Narrow" w:cs="Arial"/>
          <w:color w:val="000000" w:themeColor="text1"/>
          <w:sz w:val="20"/>
          <w:szCs w:val="20"/>
          <w:lang w:eastAsia="en-US"/>
        </w:rPr>
        <w:tab/>
        <w:t>220 v</w:t>
      </w:r>
    </w:p>
    <w:p w14:paraId="496AF33F" w14:textId="77777777" w:rsidR="00D7462D" w:rsidRPr="005F6BDF" w:rsidRDefault="00D7462D" w:rsidP="00D7462D">
      <w:pPr>
        <w:spacing w:after="120"/>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 Frequência:</w:t>
      </w:r>
      <w:r w:rsidRPr="005F6BDF">
        <w:rPr>
          <w:rFonts w:ascii="Arial Narrow" w:eastAsiaTheme="minorHAnsi" w:hAnsi="Arial Narrow" w:cs="Arial"/>
          <w:color w:val="000000" w:themeColor="text1"/>
          <w:sz w:val="20"/>
          <w:szCs w:val="20"/>
          <w:lang w:eastAsia="en-US"/>
        </w:rPr>
        <w:tab/>
      </w:r>
      <w:r w:rsidRPr="005F6BDF">
        <w:rPr>
          <w:rFonts w:ascii="Arial Narrow" w:eastAsiaTheme="minorHAnsi" w:hAnsi="Arial Narrow" w:cs="Arial"/>
          <w:color w:val="000000" w:themeColor="text1"/>
          <w:sz w:val="20"/>
          <w:szCs w:val="20"/>
          <w:lang w:eastAsia="en-US"/>
        </w:rPr>
        <w:tab/>
        <w:t>60 Hz</w:t>
      </w:r>
    </w:p>
    <w:p w14:paraId="27029014" w14:textId="77777777" w:rsidR="00D7462D" w:rsidRPr="005F6BDF" w:rsidRDefault="00D7462D" w:rsidP="00D7462D">
      <w:pPr>
        <w:spacing w:after="120"/>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 Potência:</w:t>
      </w:r>
      <w:r w:rsidRPr="005F6BDF">
        <w:rPr>
          <w:rFonts w:ascii="Arial Narrow" w:eastAsiaTheme="minorHAnsi" w:hAnsi="Arial Narrow" w:cs="Arial"/>
          <w:color w:val="000000" w:themeColor="text1"/>
          <w:sz w:val="20"/>
          <w:szCs w:val="20"/>
          <w:lang w:eastAsia="en-US"/>
        </w:rPr>
        <w:tab/>
      </w:r>
      <w:r w:rsidRPr="005F6BDF">
        <w:rPr>
          <w:rFonts w:ascii="Arial Narrow" w:eastAsiaTheme="minorHAnsi" w:hAnsi="Arial Narrow" w:cs="Arial"/>
          <w:color w:val="000000" w:themeColor="text1"/>
          <w:sz w:val="20"/>
          <w:szCs w:val="20"/>
          <w:lang w:eastAsia="en-US"/>
        </w:rPr>
        <w:tab/>
        <w:t>1.200 W</w:t>
      </w:r>
    </w:p>
    <w:p w14:paraId="285E2117" w14:textId="77777777" w:rsidR="00D7462D" w:rsidRPr="005F6BDF" w:rsidRDefault="00D7462D" w:rsidP="00D7462D">
      <w:pPr>
        <w:spacing w:after="120"/>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 xml:space="preserve">- </w:t>
      </w:r>
      <w:proofErr w:type="spellStart"/>
      <w:r w:rsidRPr="005F6BDF">
        <w:rPr>
          <w:rFonts w:ascii="Arial Narrow" w:eastAsiaTheme="minorHAnsi" w:hAnsi="Arial Narrow" w:cs="Arial"/>
          <w:color w:val="000000" w:themeColor="text1"/>
          <w:sz w:val="20"/>
          <w:szCs w:val="20"/>
          <w:lang w:eastAsia="en-US"/>
        </w:rPr>
        <w:t>Qnt</w:t>
      </w:r>
      <w:proofErr w:type="spellEnd"/>
      <w:r w:rsidRPr="005F6BDF">
        <w:rPr>
          <w:rFonts w:ascii="Arial Narrow" w:eastAsiaTheme="minorHAnsi" w:hAnsi="Arial Narrow" w:cs="Arial"/>
          <w:color w:val="000000" w:themeColor="text1"/>
          <w:sz w:val="20"/>
          <w:szCs w:val="20"/>
          <w:lang w:eastAsia="en-US"/>
        </w:rPr>
        <w:t xml:space="preserve">. de recipiente: </w:t>
      </w:r>
      <w:r w:rsidRPr="005F6BDF">
        <w:rPr>
          <w:rFonts w:ascii="Arial Narrow" w:eastAsiaTheme="minorHAnsi" w:hAnsi="Arial Narrow" w:cs="Arial"/>
          <w:color w:val="000000" w:themeColor="text1"/>
          <w:sz w:val="20"/>
          <w:szCs w:val="20"/>
          <w:lang w:eastAsia="en-US"/>
        </w:rPr>
        <w:tab/>
        <w:t>2</w:t>
      </w:r>
    </w:p>
    <w:p w14:paraId="3E283052" w14:textId="77777777" w:rsidR="00D7462D" w:rsidRPr="005F6BDF" w:rsidRDefault="00D7462D" w:rsidP="00D7462D">
      <w:pPr>
        <w:spacing w:after="120"/>
        <w:rPr>
          <w:rFonts w:ascii="Arial Narrow" w:eastAsiaTheme="minorHAnsi" w:hAnsi="Arial Narrow" w:cs="Arial"/>
          <w:color w:val="000000" w:themeColor="text1"/>
          <w:sz w:val="20"/>
          <w:szCs w:val="20"/>
          <w:lang w:eastAsia="en-US"/>
        </w:rPr>
      </w:pPr>
    </w:p>
    <w:p w14:paraId="26D27FC6" w14:textId="3BE6D9F2" w:rsidR="00D7462D" w:rsidRPr="005F6BDF" w:rsidRDefault="00D7462D" w:rsidP="00D7462D">
      <w:pPr>
        <w:spacing w:after="120"/>
        <w:rPr>
          <w:rFonts w:ascii="Arial Narrow" w:eastAsiaTheme="minorHAnsi" w:hAnsi="Arial Narrow" w:cs="Arial"/>
          <w:b/>
          <w:bCs/>
          <w:color w:val="000000" w:themeColor="text1"/>
          <w:sz w:val="20"/>
          <w:szCs w:val="20"/>
          <w:lang w:eastAsia="en-US"/>
        </w:rPr>
      </w:pPr>
      <w:r w:rsidRPr="005F6BDF">
        <w:rPr>
          <w:rFonts w:ascii="Arial Narrow" w:eastAsiaTheme="minorHAnsi" w:hAnsi="Arial Narrow" w:cs="Arial"/>
          <w:b/>
          <w:bCs/>
          <w:color w:val="000000" w:themeColor="text1"/>
          <w:sz w:val="20"/>
          <w:szCs w:val="20"/>
          <w:lang w:eastAsia="en-US"/>
        </w:rPr>
        <w:t>5.</w:t>
      </w:r>
      <w:r w:rsidR="00F96CB5" w:rsidRPr="005F6BDF">
        <w:rPr>
          <w:rFonts w:ascii="Arial Narrow" w:eastAsiaTheme="minorHAnsi" w:hAnsi="Arial Narrow" w:cs="Arial"/>
          <w:b/>
          <w:bCs/>
          <w:color w:val="000000" w:themeColor="text1"/>
          <w:sz w:val="20"/>
          <w:szCs w:val="20"/>
          <w:lang w:eastAsia="en-US"/>
        </w:rPr>
        <w:t>5</w:t>
      </w:r>
      <w:r w:rsidRPr="005F6BDF">
        <w:rPr>
          <w:rFonts w:ascii="Arial Narrow" w:eastAsiaTheme="minorHAnsi" w:hAnsi="Arial Narrow" w:cs="Arial"/>
          <w:b/>
          <w:bCs/>
          <w:color w:val="000000" w:themeColor="text1"/>
          <w:sz w:val="20"/>
          <w:szCs w:val="20"/>
          <w:lang w:eastAsia="en-US"/>
        </w:rPr>
        <w:t>. FUNÇÕES E CARACTERÍSTICAS:</w:t>
      </w:r>
    </w:p>
    <w:p w14:paraId="747C9B6E" w14:textId="2D66F251" w:rsidR="00D7462D" w:rsidRPr="005F6BDF" w:rsidRDefault="00D7462D" w:rsidP="00C85DE8">
      <w:pPr>
        <w:pStyle w:val="PargrafodaLista"/>
        <w:numPr>
          <w:ilvl w:val="0"/>
          <w:numId w:val="6"/>
        </w:numPr>
        <w:spacing w:after="120"/>
        <w:rPr>
          <w:rFonts w:ascii="Arial Narrow" w:eastAsiaTheme="minorHAnsi" w:hAnsi="Arial Narrow" w:cs="Arial"/>
          <w:color w:val="000000" w:themeColor="text1"/>
          <w:sz w:val="20"/>
          <w:lang w:eastAsia="en-US"/>
        </w:rPr>
      </w:pPr>
      <w:r w:rsidRPr="005F6BDF">
        <w:rPr>
          <w:rFonts w:ascii="Arial Narrow" w:eastAsiaTheme="minorHAnsi" w:hAnsi="Arial Narrow" w:cs="Arial"/>
          <w:color w:val="000000" w:themeColor="text1"/>
          <w:sz w:val="20"/>
          <w:lang w:eastAsia="en-US"/>
        </w:rPr>
        <w:t>Bico de Vapor</w:t>
      </w:r>
    </w:p>
    <w:p w14:paraId="6B63B642" w14:textId="77777777" w:rsidR="00D7462D" w:rsidRPr="005F6BDF" w:rsidRDefault="00D7462D" w:rsidP="00C85DE8">
      <w:pPr>
        <w:pStyle w:val="PargrafodaLista"/>
        <w:numPr>
          <w:ilvl w:val="0"/>
          <w:numId w:val="6"/>
        </w:numPr>
        <w:spacing w:after="120"/>
        <w:rPr>
          <w:rFonts w:ascii="Arial Narrow" w:eastAsiaTheme="minorHAnsi" w:hAnsi="Arial Narrow" w:cs="Arial"/>
          <w:color w:val="000000" w:themeColor="text1"/>
          <w:sz w:val="20"/>
          <w:lang w:eastAsia="en-US"/>
        </w:rPr>
      </w:pPr>
      <w:r w:rsidRPr="005F6BDF">
        <w:rPr>
          <w:rFonts w:ascii="Arial Narrow" w:eastAsiaTheme="minorHAnsi" w:hAnsi="Arial Narrow" w:cs="Arial"/>
          <w:color w:val="000000" w:themeColor="text1"/>
          <w:sz w:val="20"/>
          <w:lang w:eastAsia="en-US"/>
        </w:rPr>
        <w:t>Café Simultâneo</w:t>
      </w:r>
    </w:p>
    <w:p w14:paraId="6B53E002" w14:textId="77777777" w:rsidR="00D7462D" w:rsidRPr="005F6BDF" w:rsidRDefault="00D7462D" w:rsidP="00C85DE8">
      <w:pPr>
        <w:pStyle w:val="PargrafodaLista"/>
        <w:numPr>
          <w:ilvl w:val="0"/>
          <w:numId w:val="6"/>
        </w:numPr>
        <w:spacing w:after="120"/>
        <w:rPr>
          <w:rFonts w:ascii="Arial Narrow" w:eastAsiaTheme="minorHAnsi" w:hAnsi="Arial Narrow" w:cs="Arial"/>
          <w:color w:val="000000" w:themeColor="text1"/>
          <w:sz w:val="20"/>
          <w:lang w:eastAsia="en-US"/>
        </w:rPr>
      </w:pPr>
      <w:r w:rsidRPr="005F6BDF">
        <w:rPr>
          <w:rFonts w:ascii="Arial Narrow" w:eastAsiaTheme="minorHAnsi" w:hAnsi="Arial Narrow" w:cs="Arial"/>
          <w:color w:val="000000" w:themeColor="text1"/>
          <w:sz w:val="20"/>
          <w:lang w:eastAsia="en-US"/>
        </w:rPr>
        <w:t>Grupo de café removível para facilitar sua limpeza</w:t>
      </w:r>
    </w:p>
    <w:p w14:paraId="0BC5AB6F" w14:textId="77777777" w:rsidR="00D7462D" w:rsidRPr="005F6BDF" w:rsidRDefault="00D7462D" w:rsidP="00C85DE8">
      <w:pPr>
        <w:pStyle w:val="PargrafodaLista"/>
        <w:numPr>
          <w:ilvl w:val="0"/>
          <w:numId w:val="6"/>
        </w:numPr>
        <w:spacing w:after="120"/>
        <w:rPr>
          <w:rFonts w:ascii="Arial Narrow" w:eastAsiaTheme="minorHAnsi" w:hAnsi="Arial Narrow" w:cs="Arial"/>
          <w:color w:val="000000" w:themeColor="text1"/>
          <w:sz w:val="20"/>
          <w:lang w:eastAsia="en-US"/>
        </w:rPr>
      </w:pPr>
      <w:r w:rsidRPr="005F6BDF">
        <w:rPr>
          <w:rFonts w:ascii="Arial Narrow" w:eastAsiaTheme="minorHAnsi" w:hAnsi="Arial Narrow" w:cs="Arial"/>
          <w:color w:val="000000" w:themeColor="text1"/>
          <w:sz w:val="20"/>
          <w:lang w:eastAsia="en-US"/>
        </w:rPr>
        <w:t>Moinho de café regulável</w:t>
      </w:r>
    </w:p>
    <w:p w14:paraId="394E7ACC" w14:textId="77777777" w:rsidR="00D7462D" w:rsidRPr="005F6BDF" w:rsidRDefault="00D7462D" w:rsidP="00C85DE8">
      <w:pPr>
        <w:pStyle w:val="PargrafodaLista"/>
        <w:numPr>
          <w:ilvl w:val="0"/>
          <w:numId w:val="6"/>
        </w:numPr>
        <w:spacing w:after="120"/>
        <w:rPr>
          <w:rFonts w:ascii="Arial Narrow" w:eastAsiaTheme="minorHAnsi" w:hAnsi="Arial Narrow" w:cs="Arial"/>
          <w:color w:val="000000" w:themeColor="text1"/>
          <w:sz w:val="20"/>
          <w:lang w:eastAsia="en-US"/>
        </w:rPr>
      </w:pPr>
      <w:r w:rsidRPr="005F6BDF">
        <w:rPr>
          <w:rFonts w:ascii="Arial Narrow" w:eastAsiaTheme="minorHAnsi" w:hAnsi="Arial Narrow" w:cs="Arial"/>
          <w:color w:val="000000" w:themeColor="text1"/>
          <w:sz w:val="20"/>
          <w:lang w:eastAsia="en-US"/>
        </w:rPr>
        <w:t>Sistema exclusivo permite fazer uma ou duas xícaras de café simultaneamente</w:t>
      </w:r>
    </w:p>
    <w:p w14:paraId="12C9A3CD" w14:textId="77777777" w:rsidR="00D7462D" w:rsidRPr="005F6BDF" w:rsidRDefault="00D7462D" w:rsidP="00C85DE8">
      <w:pPr>
        <w:pStyle w:val="PargrafodaLista"/>
        <w:numPr>
          <w:ilvl w:val="0"/>
          <w:numId w:val="6"/>
        </w:numPr>
        <w:spacing w:after="120"/>
        <w:rPr>
          <w:rFonts w:ascii="Arial Narrow" w:eastAsiaTheme="minorHAnsi" w:hAnsi="Arial Narrow" w:cs="Arial"/>
          <w:color w:val="000000" w:themeColor="text1"/>
          <w:sz w:val="20"/>
          <w:lang w:eastAsia="en-US"/>
        </w:rPr>
      </w:pPr>
      <w:r w:rsidRPr="005F6BDF">
        <w:rPr>
          <w:rFonts w:ascii="Arial Narrow" w:eastAsiaTheme="minorHAnsi" w:hAnsi="Arial Narrow" w:cs="Arial"/>
          <w:color w:val="000000" w:themeColor="text1"/>
          <w:sz w:val="20"/>
          <w:lang w:eastAsia="en-US"/>
        </w:rPr>
        <w:t>Unidade de distribuição ajustável ao tamanho da xícara ou recipiente</w:t>
      </w:r>
    </w:p>
    <w:p w14:paraId="5C9DB215" w14:textId="77777777" w:rsidR="00D7462D" w:rsidRPr="005F6BDF" w:rsidRDefault="00D7462D" w:rsidP="00C85DE8">
      <w:pPr>
        <w:pStyle w:val="PargrafodaLista"/>
        <w:numPr>
          <w:ilvl w:val="0"/>
          <w:numId w:val="6"/>
        </w:numPr>
        <w:spacing w:after="120"/>
        <w:rPr>
          <w:rFonts w:ascii="Arial Narrow" w:eastAsiaTheme="minorHAnsi" w:hAnsi="Arial Narrow" w:cs="Arial"/>
          <w:color w:val="000000" w:themeColor="text1"/>
          <w:sz w:val="20"/>
          <w:lang w:eastAsia="en-US"/>
        </w:rPr>
      </w:pPr>
      <w:r w:rsidRPr="005F6BDF">
        <w:rPr>
          <w:rFonts w:ascii="Arial Narrow" w:eastAsiaTheme="minorHAnsi" w:hAnsi="Arial Narrow" w:cs="Arial"/>
          <w:color w:val="000000" w:themeColor="text1"/>
          <w:sz w:val="20"/>
          <w:lang w:eastAsia="en-US"/>
        </w:rPr>
        <w:t>Reservatório de água, unidade central e bandeja removíveis</w:t>
      </w:r>
    </w:p>
    <w:p w14:paraId="28C5BBD4" w14:textId="77777777" w:rsidR="00D7462D" w:rsidRPr="005F6BDF" w:rsidRDefault="00D7462D" w:rsidP="00C85DE8">
      <w:pPr>
        <w:pStyle w:val="PargrafodaLista"/>
        <w:numPr>
          <w:ilvl w:val="0"/>
          <w:numId w:val="6"/>
        </w:numPr>
        <w:spacing w:after="120"/>
        <w:rPr>
          <w:rFonts w:ascii="Arial Narrow" w:eastAsiaTheme="minorHAnsi" w:hAnsi="Arial Narrow" w:cs="Arial"/>
          <w:color w:val="000000" w:themeColor="text1"/>
          <w:sz w:val="20"/>
          <w:lang w:eastAsia="en-US"/>
        </w:rPr>
      </w:pPr>
      <w:r w:rsidRPr="005F6BDF">
        <w:rPr>
          <w:rFonts w:ascii="Arial Narrow" w:eastAsiaTheme="minorHAnsi" w:hAnsi="Arial Narrow" w:cs="Arial"/>
          <w:color w:val="000000" w:themeColor="text1"/>
          <w:sz w:val="20"/>
          <w:lang w:eastAsia="en-US"/>
        </w:rPr>
        <w:t>Moinho com regulagem granulométrica do café em grãos</w:t>
      </w:r>
    </w:p>
    <w:p w14:paraId="44C37295" w14:textId="77777777" w:rsidR="00D7462D" w:rsidRPr="005F6BDF" w:rsidRDefault="00D7462D" w:rsidP="00C85DE8">
      <w:pPr>
        <w:pStyle w:val="PargrafodaLista"/>
        <w:numPr>
          <w:ilvl w:val="0"/>
          <w:numId w:val="6"/>
        </w:numPr>
        <w:spacing w:after="120"/>
        <w:rPr>
          <w:rFonts w:ascii="Arial Narrow" w:eastAsiaTheme="minorHAnsi" w:hAnsi="Arial Narrow" w:cs="Arial"/>
          <w:color w:val="000000" w:themeColor="text1"/>
          <w:sz w:val="20"/>
          <w:lang w:eastAsia="en-US"/>
        </w:rPr>
      </w:pPr>
      <w:r w:rsidRPr="005F6BDF">
        <w:rPr>
          <w:rFonts w:ascii="Arial Narrow" w:eastAsiaTheme="minorHAnsi" w:hAnsi="Arial Narrow" w:cs="Arial"/>
          <w:color w:val="000000" w:themeColor="text1"/>
          <w:sz w:val="20"/>
          <w:lang w:eastAsia="en-US"/>
        </w:rPr>
        <w:t>Caldeira em alumínio</w:t>
      </w:r>
    </w:p>
    <w:p w14:paraId="190F8B4F" w14:textId="77777777" w:rsidR="00D7462D" w:rsidRPr="005F6BDF" w:rsidRDefault="00D7462D" w:rsidP="00C85DE8">
      <w:pPr>
        <w:pStyle w:val="PargrafodaLista"/>
        <w:numPr>
          <w:ilvl w:val="0"/>
          <w:numId w:val="6"/>
        </w:numPr>
        <w:spacing w:after="120"/>
        <w:rPr>
          <w:rFonts w:ascii="Arial Narrow" w:eastAsiaTheme="minorHAnsi" w:hAnsi="Arial Narrow" w:cs="Arial"/>
          <w:color w:val="000000" w:themeColor="text1"/>
          <w:sz w:val="20"/>
          <w:lang w:eastAsia="en-US"/>
        </w:rPr>
      </w:pPr>
      <w:r w:rsidRPr="005F6BDF">
        <w:rPr>
          <w:rFonts w:ascii="Arial Narrow" w:eastAsiaTheme="minorHAnsi" w:hAnsi="Arial Narrow" w:cs="Arial"/>
          <w:color w:val="000000" w:themeColor="text1"/>
          <w:sz w:val="20"/>
          <w:lang w:eastAsia="en-US"/>
        </w:rPr>
        <w:t>Ajuste manual do volume de água por xícara de café</w:t>
      </w:r>
    </w:p>
    <w:p w14:paraId="04600CA0" w14:textId="77777777" w:rsidR="00D7462D" w:rsidRPr="005F6BDF" w:rsidRDefault="00D7462D" w:rsidP="00C85DE8">
      <w:pPr>
        <w:pStyle w:val="PargrafodaLista"/>
        <w:numPr>
          <w:ilvl w:val="0"/>
          <w:numId w:val="6"/>
        </w:numPr>
        <w:spacing w:after="120"/>
        <w:rPr>
          <w:rFonts w:ascii="Arial Narrow" w:eastAsiaTheme="minorHAnsi" w:hAnsi="Arial Narrow" w:cs="Arial"/>
          <w:color w:val="000000" w:themeColor="text1"/>
          <w:sz w:val="20"/>
          <w:lang w:eastAsia="en-US"/>
        </w:rPr>
      </w:pPr>
      <w:r w:rsidRPr="005F6BDF">
        <w:rPr>
          <w:rFonts w:ascii="Arial Narrow" w:eastAsiaTheme="minorHAnsi" w:hAnsi="Arial Narrow" w:cs="Arial"/>
          <w:color w:val="000000" w:themeColor="text1"/>
          <w:sz w:val="20"/>
          <w:lang w:eastAsia="en-US"/>
        </w:rPr>
        <w:t>Fornecimento de 2 cafés ao simultaneamente</w:t>
      </w:r>
    </w:p>
    <w:p w14:paraId="73D10F11" w14:textId="77777777" w:rsidR="00D7462D" w:rsidRDefault="00D7462D" w:rsidP="00C85DE8">
      <w:pPr>
        <w:pStyle w:val="PargrafodaLista"/>
        <w:numPr>
          <w:ilvl w:val="0"/>
          <w:numId w:val="6"/>
        </w:numPr>
        <w:spacing w:after="120"/>
        <w:rPr>
          <w:rFonts w:ascii="Arial Narrow" w:eastAsiaTheme="minorHAnsi" w:hAnsi="Arial Narrow" w:cs="Arial"/>
          <w:color w:val="000000" w:themeColor="text1"/>
          <w:sz w:val="20"/>
          <w:lang w:eastAsia="en-US"/>
        </w:rPr>
      </w:pPr>
      <w:r w:rsidRPr="005F6BDF">
        <w:rPr>
          <w:rFonts w:ascii="Arial Narrow" w:eastAsiaTheme="minorHAnsi" w:hAnsi="Arial Narrow" w:cs="Arial"/>
          <w:color w:val="000000" w:themeColor="text1"/>
          <w:sz w:val="20"/>
          <w:lang w:eastAsia="en-US"/>
        </w:rPr>
        <w:t>Fornecimento de água quente / vapor</w:t>
      </w:r>
    </w:p>
    <w:p w14:paraId="10FEA6A3" w14:textId="77777777" w:rsidR="000B2EF8" w:rsidRDefault="000B2EF8" w:rsidP="000B2EF8">
      <w:pPr>
        <w:spacing w:after="120"/>
        <w:rPr>
          <w:rFonts w:ascii="Arial Narrow" w:eastAsiaTheme="minorHAnsi" w:hAnsi="Arial Narrow" w:cs="Arial"/>
          <w:color w:val="000000" w:themeColor="text1"/>
          <w:sz w:val="20"/>
          <w:lang w:eastAsia="en-US"/>
        </w:rPr>
      </w:pPr>
    </w:p>
    <w:p w14:paraId="14190065" w14:textId="77777777" w:rsidR="000B2EF8" w:rsidRDefault="000B2EF8" w:rsidP="000B2EF8">
      <w:pPr>
        <w:spacing w:after="120"/>
        <w:rPr>
          <w:rFonts w:ascii="Arial Narrow" w:eastAsiaTheme="minorHAnsi" w:hAnsi="Arial Narrow" w:cs="Arial"/>
          <w:color w:val="000000" w:themeColor="text1"/>
          <w:sz w:val="20"/>
          <w:lang w:eastAsia="en-US"/>
        </w:rPr>
      </w:pPr>
    </w:p>
    <w:p w14:paraId="565DB5B6" w14:textId="77777777" w:rsidR="000B2EF8" w:rsidRPr="000B2EF8" w:rsidRDefault="000B2EF8" w:rsidP="000B2EF8">
      <w:pPr>
        <w:spacing w:after="120"/>
        <w:rPr>
          <w:rFonts w:ascii="Arial Narrow" w:eastAsiaTheme="minorHAnsi" w:hAnsi="Arial Narrow" w:cs="Arial"/>
          <w:color w:val="000000" w:themeColor="text1"/>
          <w:sz w:val="20"/>
          <w:lang w:eastAsia="en-US"/>
        </w:rPr>
      </w:pPr>
    </w:p>
    <w:p w14:paraId="3705FAE2" w14:textId="77777777" w:rsidR="00D7462D" w:rsidRPr="005F6BDF" w:rsidRDefault="00D7462D" w:rsidP="00D7462D">
      <w:pPr>
        <w:rPr>
          <w:rFonts w:ascii="Arial Narrow" w:eastAsiaTheme="minorHAnsi" w:hAnsi="Arial Narrow" w:cs="Arial"/>
          <w:color w:val="000000" w:themeColor="text1"/>
          <w:sz w:val="20"/>
          <w:szCs w:val="20"/>
          <w:lang w:eastAsia="en-US"/>
        </w:rPr>
      </w:pPr>
    </w:p>
    <w:p w14:paraId="279A9ACD" w14:textId="77777777" w:rsidR="00D7462D" w:rsidRPr="005F6BDF" w:rsidRDefault="00D7462D" w:rsidP="00D7462D">
      <w:pPr>
        <w:rPr>
          <w:rFonts w:ascii="Arial Narrow" w:hAnsi="Arial Narrow" w:cs="Arial"/>
          <w:b/>
          <w:sz w:val="20"/>
          <w:szCs w:val="20"/>
        </w:rPr>
      </w:pPr>
      <w:r w:rsidRPr="005F6BDF">
        <w:rPr>
          <w:rFonts w:ascii="Arial Narrow" w:hAnsi="Arial Narrow" w:cs="Arial"/>
          <w:b/>
          <w:sz w:val="20"/>
          <w:szCs w:val="20"/>
        </w:rPr>
        <w:t>6. BEBIDAS:</w:t>
      </w:r>
    </w:p>
    <w:p w14:paraId="71317938" w14:textId="77777777" w:rsidR="00D7462D" w:rsidRPr="005F6BDF" w:rsidRDefault="00D7462D" w:rsidP="00D7462D">
      <w:pPr>
        <w:rPr>
          <w:rFonts w:ascii="Arial Narrow" w:hAnsi="Arial Narrow" w:cs="Arial"/>
          <w:b/>
          <w:sz w:val="20"/>
          <w:szCs w:val="20"/>
        </w:rPr>
      </w:pPr>
    </w:p>
    <w:p w14:paraId="120455E1" w14:textId="77777777" w:rsidR="00D7462D" w:rsidRPr="005F6BDF" w:rsidRDefault="00D7462D" w:rsidP="00147B77">
      <w:pPr>
        <w:pStyle w:val="PargrafodaLista"/>
        <w:numPr>
          <w:ilvl w:val="0"/>
          <w:numId w:val="7"/>
        </w:numPr>
        <w:spacing w:after="120"/>
        <w:rPr>
          <w:rFonts w:ascii="Arial Narrow" w:eastAsiaTheme="minorHAnsi" w:hAnsi="Arial Narrow" w:cs="Arial"/>
          <w:color w:val="000000" w:themeColor="text1"/>
          <w:sz w:val="20"/>
          <w:lang w:eastAsia="en-US"/>
        </w:rPr>
      </w:pPr>
      <w:r w:rsidRPr="005F6BDF">
        <w:rPr>
          <w:rFonts w:ascii="Arial Narrow" w:eastAsiaTheme="minorHAnsi" w:hAnsi="Arial Narrow" w:cs="Arial"/>
          <w:color w:val="000000" w:themeColor="text1"/>
          <w:sz w:val="20"/>
          <w:lang w:eastAsia="en-US"/>
        </w:rPr>
        <w:t>Café curto na quantidade mínima de 50 ml, para cada dose (Máquinas A, B e C);</w:t>
      </w:r>
    </w:p>
    <w:p w14:paraId="4B5F4805" w14:textId="77777777" w:rsidR="00D7462D" w:rsidRPr="005F6BDF" w:rsidRDefault="00D7462D" w:rsidP="00147B77">
      <w:pPr>
        <w:pStyle w:val="PargrafodaLista"/>
        <w:numPr>
          <w:ilvl w:val="0"/>
          <w:numId w:val="7"/>
        </w:numPr>
        <w:spacing w:after="120"/>
        <w:rPr>
          <w:rFonts w:ascii="Arial Narrow" w:eastAsiaTheme="minorHAnsi" w:hAnsi="Arial Narrow" w:cs="Arial"/>
          <w:color w:val="000000" w:themeColor="text1"/>
          <w:sz w:val="20"/>
          <w:lang w:eastAsia="en-US"/>
        </w:rPr>
      </w:pPr>
      <w:r w:rsidRPr="005F6BDF">
        <w:rPr>
          <w:rFonts w:ascii="Arial Narrow" w:eastAsiaTheme="minorHAnsi" w:hAnsi="Arial Narrow" w:cs="Arial"/>
          <w:color w:val="000000" w:themeColor="text1"/>
          <w:sz w:val="20"/>
          <w:lang w:eastAsia="en-US"/>
        </w:rPr>
        <w:t xml:space="preserve">Café longo na quantidade mínima de 70 ml para cada dose (Máquinas A e B); </w:t>
      </w:r>
    </w:p>
    <w:p w14:paraId="215AB2E6" w14:textId="77777777" w:rsidR="00D7462D" w:rsidRPr="005F6BDF" w:rsidRDefault="00D7462D" w:rsidP="00147B77">
      <w:pPr>
        <w:pStyle w:val="PargrafodaLista"/>
        <w:numPr>
          <w:ilvl w:val="0"/>
          <w:numId w:val="7"/>
        </w:numPr>
        <w:spacing w:after="120"/>
        <w:rPr>
          <w:rFonts w:ascii="Arial Narrow" w:eastAsiaTheme="minorHAnsi" w:hAnsi="Arial Narrow" w:cs="Arial"/>
          <w:color w:val="000000" w:themeColor="text1"/>
          <w:sz w:val="20"/>
          <w:lang w:eastAsia="en-US"/>
        </w:rPr>
      </w:pPr>
      <w:r w:rsidRPr="005F6BDF">
        <w:rPr>
          <w:rFonts w:ascii="Arial Narrow" w:eastAsiaTheme="minorHAnsi" w:hAnsi="Arial Narrow" w:cs="Arial"/>
          <w:color w:val="000000" w:themeColor="text1"/>
          <w:sz w:val="20"/>
          <w:lang w:eastAsia="en-US"/>
        </w:rPr>
        <w:t>Café com leite, cappuccino com chocolate, leite e chocolate na quantidade mínima de 90 ml, para cada dose (Máquinas A e B);</w:t>
      </w:r>
    </w:p>
    <w:p w14:paraId="6F382551" w14:textId="77777777" w:rsidR="00D7462D" w:rsidRPr="005F6BDF" w:rsidRDefault="00D7462D" w:rsidP="00D7462D">
      <w:pPr>
        <w:rPr>
          <w:rFonts w:ascii="Arial Narrow" w:hAnsi="Arial Narrow" w:cs="Arial"/>
          <w:b/>
          <w:sz w:val="20"/>
          <w:szCs w:val="20"/>
        </w:rPr>
      </w:pPr>
      <w:r w:rsidRPr="005F6BDF">
        <w:rPr>
          <w:rFonts w:ascii="Arial Narrow" w:hAnsi="Arial Narrow" w:cs="Arial"/>
          <w:b/>
          <w:sz w:val="20"/>
          <w:szCs w:val="20"/>
        </w:rPr>
        <w:t>6.1. INSUMOS PARA AS MÁQUINAS (A, B e C):</w:t>
      </w:r>
    </w:p>
    <w:p w14:paraId="57FC8BEF" w14:textId="77777777" w:rsidR="00D7462D" w:rsidRPr="005F6BDF" w:rsidRDefault="00D7462D" w:rsidP="00D7462D">
      <w:pPr>
        <w:rPr>
          <w:rFonts w:ascii="Arial Narrow" w:hAnsi="Arial Narrow" w:cs="Arial"/>
          <w:sz w:val="20"/>
          <w:szCs w:val="20"/>
        </w:rPr>
      </w:pPr>
    </w:p>
    <w:p w14:paraId="0E91453D" w14:textId="77777777" w:rsidR="00D7462D" w:rsidRPr="005F6BDF" w:rsidRDefault="00D7462D" w:rsidP="00D7462D">
      <w:pPr>
        <w:spacing w:after="120"/>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 Açúcar Cristal;</w:t>
      </w:r>
    </w:p>
    <w:p w14:paraId="761A00D6" w14:textId="77777777" w:rsidR="00D7462D" w:rsidRPr="005F6BDF" w:rsidRDefault="00D7462D" w:rsidP="00D7462D">
      <w:pPr>
        <w:spacing w:after="120"/>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 Açúcar refinado granulado em sachê com 5g cada sachê;</w:t>
      </w:r>
    </w:p>
    <w:p w14:paraId="5E9EFD1D" w14:textId="77777777" w:rsidR="00D7462D" w:rsidRPr="005F6BDF" w:rsidRDefault="00D7462D" w:rsidP="00D7462D">
      <w:pPr>
        <w:spacing w:after="120"/>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 Adoçante líquido com sacarina sódica e ciclamato de sódio com 100 ml cada;</w:t>
      </w:r>
    </w:p>
    <w:p w14:paraId="1461269E" w14:textId="77777777" w:rsidR="00D7462D" w:rsidRPr="00B0531D" w:rsidRDefault="00D7462D" w:rsidP="00351661">
      <w:pPr>
        <w:spacing w:after="120"/>
        <w:jc w:val="both"/>
        <w:rPr>
          <w:rFonts w:ascii="Arial Narrow" w:eastAsiaTheme="minorHAnsi" w:hAnsi="Arial Narrow" w:cs="Arial"/>
          <w:sz w:val="20"/>
          <w:szCs w:val="20"/>
          <w:lang w:eastAsia="en-US"/>
        </w:rPr>
      </w:pPr>
      <w:r w:rsidRPr="00B0531D">
        <w:rPr>
          <w:rFonts w:ascii="Arial Narrow" w:eastAsiaTheme="minorHAnsi" w:hAnsi="Arial Narrow" w:cs="Arial"/>
          <w:sz w:val="20"/>
          <w:szCs w:val="20"/>
          <w:lang w:eastAsia="en-US"/>
        </w:rPr>
        <w:t xml:space="preserve">- Café em grão tipo predominante arábica de qualidade mínima superior, com aroma e sabor de categoria intensa, comprovadas por meio de laudo de análise emitido por laboratório credenciado pela Rede Brasileira de Laboratórios Analíticos de Saúde (REBLAS/ANVISA). </w:t>
      </w:r>
    </w:p>
    <w:p w14:paraId="6E133025" w14:textId="77777777" w:rsidR="00D7462D" w:rsidRPr="005F6BDF" w:rsidRDefault="00D7462D" w:rsidP="00D7462D">
      <w:pPr>
        <w:spacing w:after="120"/>
        <w:rPr>
          <w:rFonts w:ascii="Arial Narrow" w:eastAsiaTheme="minorHAnsi" w:hAnsi="Arial Narrow" w:cs="Arial"/>
          <w:color w:val="000000" w:themeColor="text1"/>
          <w:sz w:val="20"/>
          <w:szCs w:val="20"/>
          <w:lang w:eastAsia="en-US"/>
        </w:rPr>
      </w:pPr>
      <w:r w:rsidRPr="00B0531D">
        <w:rPr>
          <w:rFonts w:ascii="Arial Narrow" w:eastAsiaTheme="minorHAnsi" w:hAnsi="Arial Narrow" w:cs="Arial"/>
          <w:color w:val="000000" w:themeColor="text1"/>
          <w:sz w:val="20"/>
          <w:szCs w:val="20"/>
          <w:lang w:eastAsia="en-US"/>
        </w:rPr>
        <w:t>Café com nível sensorial: de 6,0 a 7,3 e com certificação pelo Programa de Qualidade do Café - PQC da ABIC (Máquinas A e B);</w:t>
      </w:r>
    </w:p>
    <w:p w14:paraId="712AF6D8" w14:textId="77777777" w:rsidR="00D7462D" w:rsidRPr="005F6BDF" w:rsidRDefault="00D7462D" w:rsidP="00D7462D">
      <w:pPr>
        <w:rPr>
          <w:rFonts w:ascii="Arial Narrow" w:eastAsiaTheme="minorHAnsi" w:hAnsi="Arial Narrow" w:cs="Arial"/>
          <w:color w:val="000000" w:themeColor="text1"/>
          <w:sz w:val="20"/>
          <w:szCs w:val="20"/>
          <w:lang w:eastAsia="en-US"/>
        </w:rPr>
      </w:pPr>
      <w:r w:rsidRPr="005F6BDF">
        <w:rPr>
          <w:rFonts w:ascii="Arial Narrow" w:hAnsi="Arial Narrow" w:cs="Arial"/>
          <w:b/>
          <w:bCs/>
          <w:sz w:val="20"/>
          <w:szCs w:val="20"/>
        </w:rPr>
        <w:t>6.1.1.</w:t>
      </w:r>
      <w:r w:rsidRPr="005F6BDF">
        <w:rPr>
          <w:rFonts w:ascii="Arial Narrow" w:hAnsi="Arial Narrow" w:cs="Arial"/>
          <w:sz w:val="20"/>
          <w:szCs w:val="20"/>
        </w:rPr>
        <w:t xml:space="preserve"> </w:t>
      </w:r>
      <w:r w:rsidRPr="005F6BDF">
        <w:rPr>
          <w:rFonts w:ascii="Arial Narrow" w:eastAsiaTheme="minorHAnsi" w:hAnsi="Arial Narrow" w:cs="Arial"/>
          <w:color w:val="000000" w:themeColor="text1"/>
          <w:sz w:val="20"/>
          <w:szCs w:val="20"/>
          <w:lang w:eastAsia="en-US"/>
        </w:rPr>
        <w:t>Café Solúvel Granulado com a seguinte composição mínima por porção de 100g (Máquina B):</w:t>
      </w:r>
    </w:p>
    <w:p w14:paraId="184CC2F8" w14:textId="77777777" w:rsidR="00D7462D" w:rsidRPr="005F6BDF" w:rsidRDefault="00D7462D" w:rsidP="00D7462D">
      <w:pPr>
        <w:rPr>
          <w:rFonts w:ascii="Arial Narrow" w:eastAsiaTheme="minorHAnsi" w:hAnsi="Arial Narrow" w:cs="Arial"/>
          <w:color w:val="000000" w:themeColor="text1"/>
          <w:sz w:val="20"/>
          <w:szCs w:val="20"/>
          <w:lang w:eastAsia="en-US"/>
        </w:rPr>
      </w:pPr>
    </w:p>
    <w:tbl>
      <w:tblPr>
        <w:tblW w:w="0" w:type="auto"/>
        <w:tblInd w:w="43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3240"/>
        <w:gridCol w:w="2700"/>
        <w:gridCol w:w="2690"/>
      </w:tblGrid>
      <w:tr w:rsidR="00D7462D" w:rsidRPr="005F6BDF" w14:paraId="582805E2" w14:textId="77777777" w:rsidTr="00C01D57">
        <w:trPr>
          <w:cantSplit/>
          <w:trHeight w:val="213"/>
        </w:trPr>
        <w:tc>
          <w:tcPr>
            <w:tcW w:w="3240" w:type="dxa"/>
            <w:vMerge w:val="restart"/>
            <w:shd w:val="clear" w:color="auto" w:fill="F3F3F3"/>
            <w:vAlign w:val="center"/>
          </w:tcPr>
          <w:p w14:paraId="53E0595E"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COMPOSIÇÃO</w:t>
            </w:r>
          </w:p>
        </w:tc>
        <w:tc>
          <w:tcPr>
            <w:tcW w:w="5390" w:type="dxa"/>
            <w:gridSpan w:val="2"/>
            <w:shd w:val="clear" w:color="auto" w:fill="F3F3F3"/>
            <w:vAlign w:val="center"/>
          </w:tcPr>
          <w:p w14:paraId="60D14A9B" w14:textId="77777777" w:rsidR="00D7462D" w:rsidRPr="005F6BDF" w:rsidRDefault="00D7462D" w:rsidP="00C01D57">
            <w:pPr>
              <w:jc w:val="center"/>
              <w:rPr>
                <w:rFonts w:ascii="Arial Narrow" w:hAnsi="Arial Narrow" w:cs="Arial"/>
                <w:sz w:val="20"/>
                <w:szCs w:val="20"/>
              </w:rPr>
            </w:pPr>
            <w:r w:rsidRPr="005F6BDF">
              <w:rPr>
                <w:rFonts w:ascii="Arial Narrow" w:hAnsi="Arial Narrow" w:cs="Arial"/>
                <w:sz w:val="20"/>
                <w:szCs w:val="20"/>
              </w:rPr>
              <w:t>VALORES</w:t>
            </w:r>
          </w:p>
        </w:tc>
      </w:tr>
      <w:tr w:rsidR="00D7462D" w:rsidRPr="005F6BDF" w14:paraId="04AE3937" w14:textId="77777777" w:rsidTr="00C01D57">
        <w:trPr>
          <w:cantSplit/>
          <w:trHeight w:val="235"/>
        </w:trPr>
        <w:tc>
          <w:tcPr>
            <w:tcW w:w="3240" w:type="dxa"/>
            <w:vMerge/>
            <w:shd w:val="clear" w:color="auto" w:fill="F3F3F3"/>
            <w:vAlign w:val="center"/>
          </w:tcPr>
          <w:p w14:paraId="12768652" w14:textId="77777777" w:rsidR="00D7462D" w:rsidRPr="005F6BDF" w:rsidRDefault="00D7462D" w:rsidP="00C01D57">
            <w:pPr>
              <w:rPr>
                <w:rFonts w:ascii="Arial Narrow" w:hAnsi="Arial Narrow" w:cs="Arial"/>
                <w:sz w:val="20"/>
                <w:szCs w:val="20"/>
              </w:rPr>
            </w:pPr>
          </w:p>
        </w:tc>
        <w:tc>
          <w:tcPr>
            <w:tcW w:w="2700" w:type="dxa"/>
            <w:shd w:val="clear" w:color="auto" w:fill="F3F3F3"/>
            <w:vAlign w:val="center"/>
          </w:tcPr>
          <w:p w14:paraId="680BBBBF"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MÍNIMO</w:t>
            </w:r>
          </w:p>
        </w:tc>
        <w:tc>
          <w:tcPr>
            <w:tcW w:w="2690" w:type="dxa"/>
            <w:shd w:val="clear" w:color="auto" w:fill="F3F3F3"/>
            <w:vAlign w:val="center"/>
          </w:tcPr>
          <w:p w14:paraId="252E84ED"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MÁXIMO</w:t>
            </w:r>
          </w:p>
        </w:tc>
      </w:tr>
      <w:tr w:rsidR="00D7462D" w:rsidRPr="005F6BDF" w14:paraId="404723DE" w14:textId="77777777" w:rsidTr="00C01D57">
        <w:trPr>
          <w:trHeight w:val="285"/>
        </w:trPr>
        <w:tc>
          <w:tcPr>
            <w:tcW w:w="3240" w:type="dxa"/>
          </w:tcPr>
          <w:p w14:paraId="2AD5A08A"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Valor calórico</w:t>
            </w:r>
          </w:p>
        </w:tc>
        <w:tc>
          <w:tcPr>
            <w:tcW w:w="2700" w:type="dxa"/>
          </w:tcPr>
          <w:p w14:paraId="607C9264"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250 Kcal</w:t>
            </w:r>
          </w:p>
        </w:tc>
        <w:tc>
          <w:tcPr>
            <w:tcW w:w="2690" w:type="dxa"/>
          </w:tcPr>
          <w:p w14:paraId="2608F260"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260 Kcal</w:t>
            </w:r>
          </w:p>
        </w:tc>
      </w:tr>
      <w:tr w:rsidR="00D7462D" w:rsidRPr="005F6BDF" w14:paraId="197E933B" w14:textId="77777777" w:rsidTr="00C01D57">
        <w:trPr>
          <w:trHeight w:val="307"/>
        </w:trPr>
        <w:tc>
          <w:tcPr>
            <w:tcW w:w="3240" w:type="dxa"/>
            <w:vAlign w:val="center"/>
          </w:tcPr>
          <w:p w14:paraId="0437D112"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Carboidratos </w:t>
            </w:r>
          </w:p>
        </w:tc>
        <w:tc>
          <w:tcPr>
            <w:tcW w:w="2700" w:type="dxa"/>
            <w:vAlign w:val="center"/>
          </w:tcPr>
          <w:p w14:paraId="6C5C55B6"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40g </w:t>
            </w:r>
          </w:p>
        </w:tc>
        <w:tc>
          <w:tcPr>
            <w:tcW w:w="2690" w:type="dxa"/>
            <w:vAlign w:val="center"/>
          </w:tcPr>
          <w:p w14:paraId="2D510D79"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45g</w:t>
            </w:r>
          </w:p>
        </w:tc>
      </w:tr>
      <w:tr w:rsidR="00D7462D" w:rsidRPr="005F6BDF" w14:paraId="718B17EF" w14:textId="77777777" w:rsidTr="00C01D57">
        <w:trPr>
          <w:trHeight w:val="177"/>
        </w:trPr>
        <w:tc>
          <w:tcPr>
            <w:tcW w:w="3240" w:type="dxa"/>
          </w:tcPr>
          <w:p w14:paraId="27E301B9"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Proteínas</w:t>
            </w:r>
          </w:p>
        </w:tc>
        <w:tc>
          <w:tcPr>
            <w:tcW w:w="2700" w:type="dxa"/>
          </w:tcPr>
          <w:p w14:paraId="4AC5CE07"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17g</w:t>
            </w:r>
          </w:p>
        </w:tc>
        <w:tc>
          <w:tcPr>
            <w:tcW w:w="2690" w:type="dxa"/>
          </w:tcPr>
          <w:p w14:paraId="217DC8BF"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21g</w:t>
            </w:r>
          </w:p>
        </w:tc>
      </w:tr>
      <w:tr w:rsidR="00D7462D" w:rsidRPr="005F6BDF" w14:paraId="282D5577" w14:textId="77777777" w:rsidTr="00C01D57">
        <w:trPr>
          <w:trHeight w:val="213"/>
        </w:trPr>
        <w:tc>
          <w:tcPr>
            <w:tcW w:w="3240" w:type="dxa"/>
            <w:vAlign w:val="center"/>
          </w:tcPr>
          <w:p w14:paraId="00220FC8"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Gorduras totais </w:t>
            </w:r>
          </w:p>
        </w:tc>
        <w:tc>
          <w:tcPr>
            <w:tcW w:w="2700" w:type="dxa"/>
            <w:vAlign w:val="center"/>
          </w:tcPr>
          <w:p w14:paraId="35C42B1F"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0,5g </w:t>
            </w:r>
          </w:p>
        </w:tc>
        <w:tc>
          <w:tcPr>
            <w:tcW w:w="2690" w:type="dxa"/>
            <w:vAlign w:val="center"/>
          </w:tcPr>
          <w:p w14:paraId="41B71855"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0,9g</w:t>
            </w:r>
          </w:p>
        </w:tc>
      </w:tr>
      <w:tr w:rsidR="00D7462D" w:rsidRPr="005F6BDF" w14:paraId="6F8C3212" w14:textId="77777777" w:rsidTr="00C01D57">
        <w:trPr>
          <w:trHeight w:val="45"/>
        </w:trPr>
        <w:tc>
          <w:tcPr>
            <w:tcW w:w="3240" w:type="dxa"/>
            <w:vAlign w:val="center"/>
          </w:tcPr>
          <w:p w14:paraId="6E346EE0"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Gorduras saturadas </w:t>
            </w:r>
          </w:p>
        </w:tc>
        <w:tc>
          <w:tcPr>
            <w:tcW w:w="2700" w:type="dxa"/>
            <w:vAlign w:val="center"/>
          </w:tcPr>
          <w:p w14:paraId="6C8E6D80"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0,2g </w:t>
            </w:r>
          </w:p>
        </w:tc>
        <w:tc>
          <w:tcPr>
            <w:tcW w:w="2690" w:type="dxa"/>
            <w:vAlign w:val="center"/>
          </w:tcPr>
          <w:p w14:paraId="2F0BB785"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0,5g</w:t>
            </w:r>
          </w:p>
        </w:tc>
      </w:tr>
      <w:tr w:rsidR="00D7462D" w:rsidRPr="005F6BDF" w14:paraId="4F2C1DE0" w14:textId="77777777" w:rsidTr="00C01D57">
        <w:trPr>
          <w:trHeight w:val="45"/>
        </w:trPr>
        <w:tc>
          <w:tcPr>
            <w:tcW w:w="3240" w:type="dxa"/>
            <w:vAlign w:val="center"/>
          </w:tcPr>
          <w:p w14:paraId="7069C4B0"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Gorduras trans </w:t>
            </w:r>
          </w:p>
        </w:tc>
        <w:tc>
          <w:tcPr>
            <w:tcW w:w="2700" w:type="dxa"/>
            <w:vAlign w:val="center"/>
          </w:tcPr>
          <w:p w14:paraId="24AB805C"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0,0g </w:t>
            </w:r>
          </w:p>
        </w:tc>
        <w:tc>
          <w:tcPr>
            <w:tcW w:w="2690" w:type="dxa"/>
            <w:vAlign w:val="center"/>
          </w:tcPr>
          <w:p w14:paraId="62681CF7"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0,0g</w:t>
            </w:r>
          </w:p>
        </w:tc>
      </w:tr>
      <w:tr w:rsidR="00D7462D" w:rsidRPr="005F6BDF" w14:paraId="2AA5D9E5" w14:textId="77777777" w:rsidTr="00C01D57">
        <w:trPr>
          <w:trHeight w:val="45"/>
        </w:trPr>
        <w:tc>
          <w:tcPr>
            <w:tcW w:w="3240" w:type="dxa"/>
            <w:vAlign w:val="center"/>
          </w:tcPr>
          <w:p w14:paraId="6A82F4A9"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Sódio </w:t>
            </w:r>
          </w:p>
        </w:tc>
        <w:tc>
          <w:tcPr>
            <w:tcW w:w="2700" w:type="dxa"/>
            <w:vAlign w:val="center"/>
          </w:tcPr>
          <w:p w14:paraId="3CF0F2E0"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24mg </w:t>
            </w:r>
          </w:p>
        </w:tc>
        <w:tc>
          <w:tcPr>
            <w:tcW w:w="2690" w:type="dxa"/>
            <w:vAlign w:val="center"/>
          </w:tcPr>
          <w:p w14:paraId="02A26268"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28mg</w:t>
            </w:r>
          </w:p>
        </w:tc>
      </w:tr>
      <w:tr w:rsidR="00D7462D" w:rsidRPr="005F6BDF" w14:paraId="6B5A38E3" w14:textId="77777777" w:rsidTr="00C01D57">
        <w:trPr>
          <w:trHeight w:val="45"/>
        </w:trPr>
        <w:tc>
          <w:tcPr>
            <w:tcW w:w="3240" w:type="dxa"/>
            <w:vAlign w:val="center"/>
          </w:tcPr>
          <w:p w14:paraId="37A4DCD1"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Fibra alimentar </w:t>
            </w:r>
          </w:p>
        </w:tc>
        <w:tc>
          <w:tcPr>
            <w:tcW w:w="2700" w:type="dxa"/>
            <w:vAlign w:val="center"/>
          </w:tcPr>
          <w:p w14:paraId="4AB8185D"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20g </w:t>
            </w:r>
          </w:p>
        </w:tc>
        <w:tc>
          <w:tcPr>
            <w:tcW w:w="2690" w:type="dxa"/>
            <w:vAlign w:val="center"/>
          </w:tcPr>
          <w:p w14:paraId="138B8AD8"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30g</w:t>
            </w:r>
          </w:p>
        </w:tc>
      </w:tr>
    </w:tbl>
    <w:p w14:paraId="7F45540C" w14:textId="77777777" w:rsidR="00D7462D" w:rsidRPr="005F6BDF" w:rsidRDefault="00D7462D" w:rsidP="00D7462D">
      <w:pPr>
        <w:rPr>
          <w:rFonts w:ascii="Arial Narrow" w:hAnsi="Arial Narrow" w:cs="Arial"/>
          <w:sz w:val="20"/>
          <w:szCs w:val="20"/>
        </w:rPr>
      </w:pPr>
    </w:p>
    <w:p w14:paraId="21B64CAB" w14:textId="77777777" w:rsidR="00D7462D" w:rsidRPr="005F6BDF" w:rsidRDefault="00D7462D" w:rsidP="00D7462D">
      <w:pPr>
        <w:rPr>
          <w:rFonts w:ascii="Arial Narrow" w:eastAsiaTheme="minorHAnsi" w:hAnsi="Arial Narrow" w:cs="Arial"/>
          <w:color w:val="000000" w:themeColor="text1"/>
          <w:sz w:val="20"/>
          <w:szCs w:val="20"/>
          <w:lang w:eastAsia="en-US"/>
        </w:rPr>
      </w:pPr>
      <w:r w:rsidRPr="005F6BDF">
        <w:rPr>
          <w:rFonts w:ascii="Arial Narrow" w:hAnsi="Arial Narrow" w:cs="Arial"/>
          <w:b/>
          <w:bCs/>
          <w:sz w:val="20"/>
          <w:szCs w:val="20"/>
        </w:rPr>
        <w:t>6.1.2.</w:t>
      </w:r>
      <w:r w:rsidRPr="005F6BDF">
        <w:rPr>
          <w:rFonts w:ascii="Arial Narrow" w:hAnsi="Arial Narrow" w:cs="Arial"/>
          <w:sz w:val="20"/>
          <w:szCs w:val="20"/>
        </w:rPr>
        <w:t xml:space="preserve">  </w:t>
      </w:r>
      <w:r w:rsidRPr="005F6BDF">
        <w:rPr>
          <w:rFonts w:ascii="Arial Narrow" w:eastAsiaTheme="minorHAnsi" w:hAnsi="Arial Narrow" w:cs="Arial"/>
          <w:color w:val="000000" w:themeColor="text1"/>
          <w:sz w:val="20"/>
          <w:szCs w:val="20"/>
          <w:lang w:eastAsia="en-US"/>
        </w:rPr>
        <w:t>Chocolate em pó com a seguinte composição mínima por porção de 20g (Máquinas A e B):</w:t>
      </w:r>
    </w:p>
    <w:p w14:paraId="69A7FCC8" w14:textId="77777777" w:rsidR="00D7462D" w:rsidRPr="005F6BDF" w:rsidRDefault="00D7462D" w:rsidP="00D7462D">
      <w:pPr>
        <w:rPr>
          <w:rFonts w:ascii="Arial Narrow" w:eastAsiaTheme="minorHAnsi" w:hAnsi="Arial Narrow" w:cs="Arial"/>
          <w:color w:val="000000" w:themeColor="text1"/>
          <w:sz w:val="20"/>
          <w:szCs w:val="20"/>
          <w:lang w:eastAsia="en-US"/>
        </w:rPr>
      </w:pPr>
    </w:p>
    <w:tbl>
      <w:tblPr>
        <w:tblW w:w="0" w:type="auto"/>
        <w:tblInd w:w="43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3240"/>
        <w:gridCol w:w="2700"/>
        <w:gridCol w:w="2690"/>
      </w:tblGrid>
      <w:tr w:rsidR="00D7462D" w:rsidRPr="005F6BDF" w14:paraId="0536955B" w14:textId="77777777" w:rsidTr="00C01D57">
        <w:trPr>
          <w:cantSplit/>
          <w:trHeight w:val="213"/>
        </w:trPr>
        <w:tc>
          <w:tcPr>
            <w:tcW w:w="3240" w:type="dxa"/>
            <w:vMerge w:val="restart"/>
            <w:shd w:val="clear" w:color="auto" w:fill="F3F3F3"/>
            <w:vAlign w:val="center"/>
          </w:tcPr>
          <w:p w14:paraId="6C997B7D"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COMPOSIÇÃO</w:t>
            </w:r>
          </w:p>
        </w:tc>
        <w:tc>
          <w:tcPr>
            <w:tcW w:w="5390" w:type="dxa"/>
            <w:gridSpan w:val="2"/>
            <w:shd w:val="clear" w:color="auto" w:fill="F3F3F3"/>
            <w:vAlign w:val="center"/>
          </w:tcPr>
          <w:p w14:paraId="57236DC2" w14:textId="77777777" w:rsidR="00D7462D" w:rsidRPr="005F6BDF" w:rsidRDefault="00D7462D" w:rsidP="00C01D57">
            <w:pPr>
              <w:jc w:val="center"/>
              <w:rPr>
                <w:rFonts w:ascii="Arial Narrow" w:hAnsi="Arial Narrow" w:cs="Arial"/>
                <w:sz w:val="20"/>
                <w:szCs w:val="20"/>
              </w:rPr>
            </w:pPr>
            <w:r w:rsidRPr="005F6BDF">
              <w:rPr>
                <w:rFonts w:ascii="Arial Narrow" w:hAnsi="Arial Narrow" w:cs="Arial"/>
                <w:sz w:val="20"/>
                <w:szCs w:val="20"/>
              </w:rPr>
              <w:t>VALORES</w:t>
            </w:r>
          </w:p>
        </w:tc>
      </w:tr>
      <w:tr w:rsidR="00D7462D" w:rsidRPr="005F6BDF" w14:paraId="468EC5CB" w14:textId="77777777" w:rsidTr="00C01D57">
        <w:trPr>
          <w:cantSplit/>
          <w:trHeight w:val="235"/>
        </w:trPr>
        <w:tc>
          <w:tcPr>
            <w:tcW w:w="3240" w:type="dxa"/>
            <w:vMerge/>
            <w:shd w:val="clear" w:color="auto" w:fill="F3F3F3"/>
            <w:vAlign w:val="center"/>
          </w:tcPr>
          <w:p w14:paraId="1A0C6A6D" w14:textId="77777777" w:rsidR="00D7462D" w:rsidRPr="005F6BDF" w:rsidRDefault="00D7462D" w:rsidP="00C01D57">
            <w:pPr>
              <w:rPr>
                <w:rFonts w:ascii="Arial Narrow" w:hAnsi="Arial Narrow" w:cs="Arial"/>
                <w:sz w:val="20"/>
                <w:szCs w:val="20"/>
              </w:rPr>
            </w:pPr>
          </w:p>
        </w:tc>
        <w:tc>
          <w:tcPr>
            <w:tcW w:w="2700" w:type="dxa"/>
            <w:shd w:val="clear" w:color="auto" w:fill="F3F3F3"/>
            <w:vAlign w:val="center"/>
          </w:tcPr>
          <w:p w14:paraId="695B8B12"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MÍNIMO</w:t>
            </w:r>
          </w:p>
        </w:tc>
        <w:tc>
          <w:tcPr>
            <w:tcW w:w="2690" w:type="dxa"/>
            <w:shd w:val="clear" w:color="auto" w:fill="F3F3F3"/>
            <w:vAlign w:val="center"/>
          </w:tcPr>
          <w:p w14:paraId="77F32992"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MÁXIMO</w:t>
            </w:r>
          </w:p>
        </w:tc>
      </w:tr>
      <w:tr w:rsidR="00D7462D" w:rsidRPr="005F6BDF" w14:paraId="3EEE5D4E" w14:textId="77777777" w:rsidTr="00C01D57">
        <w:trPr>
          <w:trHeight w:val="285"/>
        </w:trPr>
        <w:tc>
          <w:tcPr>
            <w:tcW w:w="3240" w:type="dxa"/>
          </w:tcPr>
          <w:p w14:paraId="6E46CB0B"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Valor calórico</w:t>
            </w:r>
          </w:p>
        </w:tc>
        <w:tc>
          <w:tcPr>
            <w:tcW w:w="2700" w:type="dxa"/>
          </w:tcPr>
          <w:p w14:paraId="2CE85E15"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79 Kcal</w:t>
            </w:r>
          </w:p>
        </w:tc>
        <w:tc>
          <w:tcPr>
            <w:tcW w:w="2690" w:type="dxa"/>
          </w:tcPr>
          <w:p w14:paraId="696E137C"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86 Kcal</w:t>
            </w:r>
          </w:p>
        </w:tc>
      </w:tr>
      <w:tr w:rsidR="00D7462D" w:rsidRPr="005F6BDF" w14:paraId="6B8A0B8D" w14:textId="77777777" w:rsidTr="00C01D57">
        <w:trPr>
          <w:trHeight w:val="307"/>
        </w:trPr>
        <w:tc>
          <w:tcPr>
            <w:tcW w:w="3240" w:type="dxa"/>
            <w:vAlign w:val="center"/>
          </w:tcPr>
          <w:p w14:paraId="597E4A55"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Carboidratos </w:t>
            </w:r>
          </w:p>
        </w:tc>
        <w:tc>
          <w:tcPr>
            <w:tcW w:w="2700" w:type="dxa"/>
            <w:vAlign w:val="center"/>
          </w:tcPr>
          <w:p w14:paraId="5CF68647"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10g </w:t>
            </w:r>
          </w:p>
        </w:tc>
        <w:tc>
          <w:tcPr>
            <w:tcW w:w="2690" w:type="dxa"/>
            <w:vAlign w:val="center"/>
          </w:tcPr>
          <w:p w14:paraId="788A451B"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15g</w:t>
            </w:r>
          </w:p>
        </w:tc>
      </w:tr>
      <w:tr w:rsidR="00D7462D" w:rsidRPr="005F6BDF" w14:paraId="541D3877" w14:textId="77777777" w:rsidTr="00C01D57">
        <w:trPr>
          <w:trHeight w:val="177"/>
        </w:trPr>
        <w:tc>
          <w:tcPr>
            <w:tcW w:w="3240" w:type="dxa"/>
          </w:tcPr>
          <w:p w14:paraId="29EA0C0C"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Proteínas</w:t>
            </w:r>
          </w:p>
        </w:tc>
        <w:tc>
          <w:tcPr>
            <w:tcW w:w="2700" w:type="dxa"/>
          </w:tcPr>
          <w:p w14:paraId="12DCEA86"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2,2g</w:t>
            </w:r>
          </w:p>
        </w:tc>
        <w:tc>
          <w:tcPr>
            <w:tcW w:w="2690" w:type="dxa"/>
          </w:tcPr>
          <w:p w14:paraId="401DD911"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2,9g</w:t>
            </w:r>
          </w:p>
        </w:tc>
      </w:tr>
      <w:tr w:rsidR="00D7462D" w:rsidRPr="005F6BDF" w14:paraId="70138C34" w14:textId="77777777" w:rsidTr="00C01D57">
        <w:trPr>
          <w:trHeight w:val="213"/>
        </w:trPr>
        <w:tc>
          <w:tcPr>
            <w:tcW w:w="3240" w:type="dxa"/>
            <w:vAlign w:val="center"/>
          </w:tcPr>
          <w:p w14:paraId="000C1E87"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Gorduras totais </w:t>
            </w:r>
          </w:p>
        </w:tc>
        <w:tc>
          <w:tcPr>
            <w:tcW w:w="2700" w:type="dxa"/>
            <w:vAlign w:val="center"/>
          </w:tcPr>
          <w:p w14:paraId="6BFBC6BB"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2,0g </w:t>
            </w:r>
          </w:p>
        </w:tc>
        <w:tc>
          <w:tcPr>
            <w:tcW w:w="2690" w:type="dxa"/>
            <w:vAlign w:val="center"/>
          </w:tcPr>
          <w:p w14:paraId="3503DBC9"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2,5g</w:t>
            </w:r>
          </w:p>
        </w:tc>
      </w:tr>
      <w:tr w:rsidR="00D7462D" w:rsidRPr="005F6BDF" w14:paraId="05E088B6" w14:textId="77777777" w:rsidTr="00C01D57">
        <w:trPr>
          <w:trHeight w:val="45"/>
        </w:trPr>
        <w:tc>
          <w:tcPr>
            <w:tcW w:w="3240" w:type="dxa"/>
            <w:vAlign w:val="center"/>
          </w:tcPr>
          <w:p w14:paraId="38F68D18"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Gorduras saturadas </w:t>
            </w:r>
          </w:p>
        </w:tc>
        <w:tc>
          <w:tcPr>
            <w:tcW w:w="2700" w:type="dxa"/>
            <w:vAlign w:val="center"/>
          </w:tcPr>
          <w:p w14:paraId="658FA244"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1,1g </w:t>
            </w:r>
          </w:p>
        </w:tc>
        <w:tc>
          <w:tcPr>
            <w:tcW w:w="2690" w:type="dxa"/>
            <w:vAlign w:val="center"/>
          </w:tcPr>
          <w:p w14:paraId="5250EEA8"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1,5g</w:t>
            </w:r>
          </w:p>
        </w:tc>
      </w:tr>
      <w:tr w:rsidR="00D7462D" w:rsidRPr="005F6BDF" w14:paraId="497CE60F" w14:textId="77777777" w:rsidTr="00C01D57">
        <w:trPr>
          <w:trHeight w:val="45"/>
        </w:trPr>
        <w:tc>
          <w:tcPr>
            <w:tcW w:w="3240" w:type="dxa"/>
            <w:vAlign w:val="center"/>
          </w:tcPr>
          <w:p w14:paraId="11E97441"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Gorduras trans </w:t>
            </w:r>
          </w:p>
        </w:tc>
        <w:tc>
          <w:tcPr>
            <w:tcW w:w="2700" w:type="dxa"/>
            <w:vAlign w:val="center"/>
          </w:tcPr>
          <w:p w14:paraId="441D95B0"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0,0g </w:t>
            </w:r>
          </w:p>
        </w:tc>
        <w:tc>
          <w:tcPr>
            <w:tcW w:w="2690" w:type="dxa"/>
            <w:vAlign w:val="center"/>
          </w:tcPr>
          <w:p w14:paraId="3E0463FE"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0,0g</w:t>
            </w:r>
          </w:p>
        </w:tc>
      </w:tr>
      <w:tr w:rsidR="00D7462D" w:rsidRPr="005F6BDF" w14:paraId="7D7248B9" w14:textId="77777777" w:rsidTr="00C01D57">
        <w:trPr>
          <w:trHeight w:val="45"/>
        </w:trPr>
        <w:tc>
          <w:tcPr>
            <w:tcW w:w="3240" w:type="dxa"/>
            <w:vAlign w:val="center"/>
          </w:tcPr>
          <w:p w14:paraId="57929EAC"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Sódio </w:t>
            </w:r>
          </w:p>
        </w:tc>
        <w:tc>
          <w:tcPr>
            <w:tcW w:w="2700" w:type="dxa"/>
            <w:vAlign w:val="center"/>
          </w:tcPr>
          <w:p w14:paraId="2EDE026E"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37mg </w:t>
            </w:r>
          </w:p>
        </w:tc>
        <w:tc>
          <w:tcPr>
            <w:tcW w:w="2690" w:type="dxa"/>
            <w:vAlign w:val="center"/>
          </w:tcPr>
          <w:p w14:paraId="160FF68D"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45mg</w:t>
            </w:r>
          </w:p>
        </w:tc>
      </w:tr>
      <w:tr w:rsidR="00D7462D" w:rsidRPr="005F6BDF" w14:paraId="118D0E53" w14:textId="77777777" w:rsidTr="00C01D57">
        <w:trPr>
          <w:trHeight w:val="45"/>
        </w:trPr>
        <w:tc>
          <w:tcPr>
            <w:tcW w:w="3240" w:type="dxa"/>
            <w:vAlign w:val="center"/>
          </w:tcPr>
          <w:p w14:paraId="245CE8AE"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Fibra alimentar </w:t>
            </w:r>
          </w:p>
        </w:tc>
        <w:tc>
          <w:tcPr>
            <w:tcW w:w="2700" w:type="dxa"/>
            <w:vAlign w:val="center"/>
          </w:tcPr>
          <w:p w14:paraId="1B571E46"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0g </w:t>
            </w:r>
          </w:p>
        </w:tc>
        <w:tc>
          <w:tcPr>
            <w:tcW w:w="2690" w:type="dxa"/>
            <w:vAlign w:val="center"/>
          </w:tcPr>
          <w:p w14:paraId="78312CB5"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0g</w:t>
            </w:r>
          </w:p>
        </w:tc>
      </w:tr>
      <w:tr w:rsidR="00D7462D" w:rsidRPr="005F6BDF" w14:paraId="78DAE7C2" w14:textId="77777777" w:rsidTr="00C01D57">
        <w:trPr>
          <w:trHeight w:val="45"/>
        </w:trPr>
        <w:tc>
          <w:tcPr>
            <w:tcW w:w="3240" w:type="dxa"/>
            <w:vAlign w:val="center"/>
          </w:tcPr>
          <w:p w14:paraId="6B6B2F49"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Cálcio </w:t>
            </w:r>
          </w:p>
        </w:tc>
        <w:tc>
          <w:tcPr>
            <w:tcW w:w="2700" w:type="dxa"/>
            <w:vAlign w:val="center"/>
          </w:tcPr>
          <w:p w14:paraId="0A01F903"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90 mg</w:t>
            </w:r>
          </w:p>
        </w:tc>
        <w:tc>
          <w:tcPr>
            <w:tcW w:w="2690" w:type="dxa"/>
            <w:vAlign w:val="center"/>
          </w:tcPr>
          <w:p w14:paraId="08BA9460"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95 mg</w:t>
            </w:r>
          </w:p>
        </w:tc>
      </w:tr>
    </w:tbl>
    <w:p w14:paraId="00FA0939" w14:textId="77777777" w:rsidR="00D7462D" w:rsidRPr="005F6BDF" w:rsidRDefault="00D7462D" w:rsidP="00D7462D">
      <w:pPr>
        <w:rPr>
          <w:rFonts w:ascii="Arial Narrow" w:hAnsi="Arial Narrow" w:cs="Arial"/>
          <w:sz w:val="20"/>
          <w:szCs w:val="20"/>
        </w:rPr>
      </w:pPr>
    </w:p>
    <w:p w14:paraId="755996C5" w14:textId="77777777" w:rsidR="000B2EF8" w:rsidRDefault="000B2EF8" w:rsidP="00D7462D">
      <w:pPr>
        <w:rPr>
          <w:rFonts w:ascii="Arial Narrow" w:hAnsi="Arial Narrow" w:cs="Arial"/>
          <w:b/>
          <w:bCs/>
          <w:sz w:val="20"/>
          <w:szCs w:val="20"/>
        </w:rPr>
      </w:pPr>
    </w:p>
    <w:p w14:paraId="78B1E248" w14:textId="77777777" w:rsidR="000B2EF8" w:rsidRDefault="000B2EF8" w:rsidP="00D7462D">
      <w:pPr>
        <w:rPr>
          <w:rFonts w:ascii="Arial Narrow" w:hAnsi="Arial Narrow" w:cs="Arial"/>
          <w:b/>
          <w:bCs/>
          <w:sz w:val="20"/>
          <w:szCs w:val="20"/>
        </w:rPr>
      </w:pPr>
    </w:p>
    <w:p w14:paraId="2E2BA72C" w14:textId="77777777" w:rsidR="000B2EF8" w:rsidRDefault="000B2EF8" w:rsidP="00D7462D">
      <w:pPr>
        <w:rPr>
          <w:rFonts w:ascii="Arial Narrow" w:hAnsi="Arial Narrow" w:cs="Arial"/>
          <w:b/>
          <w:bCs/>
          <w:sz w:val="20"/>
          <w:szCs w:val="20"/>
        </w:rPr>
      </w:pPr>
    </w:p>
    <w:p w14:paraId="631E6FAA" w14:textId="77777777" w:rsidR="000B2EF8" w:rsidRDefault="000B2EF8" w:rsidP="00D7462D">
      <w:pPr>
        <w:rPr>
          <w:rFonts w:ascii="Arial Narrow" w:hAnsi="Arial Narrow" w:cs="Arial"/>
          <w:b/>
          <w:bCs/>
          <w:sz w:val="20"/>
          <w:szCs w:val="20"/>
        </w:rPr>
      </w:pPr>
    </w:p>
    <w:p w14:paraId="47E04339" w14:textId="77777777" w:rsidR="000B2EF8" w:rsidRDefault="000B2EF8" w:rsidP="00D7462D">
      <w:pPr>
        <w:rPr>
          <w:rFonts w:ascii="Arial Narrow" w:hAnsi="Arial Narrow" w:cs="Arial"/>
          <w:b/>
          <w:bCs/>
          <w:sz w:val="20"/>
          <w:szCs w:val="20"/>
        </w:rPr>
      </w:pPr>
    </w:p>
    <w:p w14:paraId="1CBAD67D" w14:textId="77777777" w:rsidR="000B2EF8" w:rsidRDefault="000B2EF8" w:rsidP="00D7462D">
      <w:pPr>
        <w:rPr>
          <w:rFonts w:ascii="Arial Narrow" w:hAnsi="Arial Narrow" w:cs="Arial"/>
          <w:b/>
          <w:bCs/>
          <w:sz w:val="20"/>
          <w:szCs w:val="20"/>
        </w:rPr>
      </w:pPr>
    </w:p>
    <w:p w14:paraId="4D3588BE" w14:textId="77777777" w:rsidR="000B2EF8" w:rsidRDefault="000B2EF8" w:rsidP="00D7462D">
      <w:pPr>
        <w:rPr>
          <w:rFonts w:ascii="Arial Narrow" w:hAnsi="Arial Narrow" w:cs="Arial"/>
          <w:b/>
          <w:bCs/>
          <w:sz w:val="20"/>
          <w:szCs w:val="20"/>
        </w:rPr>
      </w:pPr>
    </w:p>
    <w:p w14:paraId="3A4D851E" w14:textId="77777777" w:rsidR="000B2EF8" w:rsidRDefault="000B2EF8" w:rsidP="00D7462D">
      <w:pPr>
        <w:rPr>
          <w:rFonts w:ascii="Arial Narrow" w:hAnsi="Arial Narrow" w:cs="Arial"/>
          <w:b/>
          <w:bCs/>
          <w:sz w:val="20"/>
          <w:szCs w:val="20"/>
        </w:rPr>
      </w:pPr>
    </w:p>
    <w:p w14:paraId="62E2B01E" w14:textId="19CBCB93" w:rsidR="00D7462D" w:rsidRPr="005F6BDF" w:rsidRDefault="00D7462D" w:rsidP="00D7462D">
      <w:pPr>
        <w:rPr>
          <w:rFonts w:ascii="Arial Narrow" w:eastAsiaTheme="minorHAnsi" w:hAnsi="Arial Narrow" w:cs="Arial"/>
          <w:color w:val="000000" w:themeColor="text1"/>
          <w:sz w:val="20"/>
          <w:szCs w:val="20"/>
          <w:lang w:eastAsia="en-US"/>
        </w:rPr>
      </w:pPr>
      <w:r w:rsidRPr="005F6BDF">
        <w:rPr>
          <w:rFonts w:ascii="Arial Narrow" w:hAnsi="Arial Narrow" w:cs="Arial"/>
          <w:b/>
          <w:bCs/>
          <w:sz w:val="20"/>
          <w:szCs w:val="20"/>
        </w:rPr>
        <w:lastRenderedPageBreak/>
        <w:t>6.1.3.</w:t>
      </w:r>
      <w:r w:rsidRPr="005F6BDF">
        <w:rPr>
          <w:rFonts w:ascii="Arial Narrow" w:hAnsi="Arial Narrow" w:cs="Arial"/>
          <w:sz w:val="20"/>
          <w:szCs w:val="20"/>
        </w:rPr>
        <w:t xml:space="preserve"> </w:t>
      </w:r>
      <w:r w:rsidRPr="005F6BDF">
        <w:rPr>
          <w:rFonts w:ascii="Arial Narrow" w:eastAsiaTheme="minorHAnsi" w:hAnsi="Arial Narrow" w:cs="Arial"/>
          <w:color w:val="000000" w:themeColor="text1"/>
          <w:sz w:val="20"/>
          <w:szCs w:val="20"/>
          <w:lang w:eastAsia="en-US"/>
        </w:rPr>
        <w:t>Leite em pó desnatado com selo S.I.F do Ministério da Agricultura com a seguinte composição mínima por porção de 20g (Máquinas A e B):</w:t>
      </w:r>
    </w:p>
    <w:p w14:paraId="2D8B6330" w14:textId="77777777" w:rsidR="00D7462D" w:rsidRPr="005F6BDF" w:rsidRDefault="00D7462D" w:rsidP="00D7462D">
      <w:pPr>
        <w:rPr>
          <w:rFonts w:ascii="Arial Narrow" w:eastAsiaTheme="minorHAnsi" w:hAnsi="Arial Narrow" w:cs="Arial"/>
          <w:color w:val="000000" w:themeColor="text1"/>
          <w:sz w:val="20"/>
          <w:szCs w:val="20"/>
          <w:lang w:eastAsia="en-US"/>
        </w:rPr>
      </w:pPr>
    </w:p>
    <w:tbl>
      <w:tblPr>
        <w:tblW w:w="0" w:type="auto"/>
        <w:tblInd w:w="43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3240"/>
        <w:gridCol w:w="2700"/>
        <w:gridCol w:w="2690"/>
      </w:tblGrid>
      <w:tr w:rsidR="00D7462D" w:rsidRPr="005F6BDF" w14:paraId="66BAE6DE" w14:textId="77777777" w:rsidTr="00C01D57">
        <w:trPr>
          <w:cantSplit/>
          <w:trHeight w:val="213"/>
        </w:trPr>
        <w:tc>
          <w:tcPr>
            <w:tcW w:w="3240" w:type="dxa"/>
            <w:vMerge w:val="restart"/>
            <w:shd w:val="clear" w:color="auto" w:fill="F3F3F3"/>
            <w:vAlign w:val="center"/>
          </w:tcPr>
          <w:p w14:paraId="5768FEAE"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COMPOSIÇÃO</w:t>
            </w:r>
          </w:p>
        </w:tc>
        <w:tc>
          <w:tcPr>
            <w:tcW w:w="5390" w:type="dxa"/>
            <w:gridSpan w:val="2"/>
            <w:shd w:val="clear" w:color="auto" w:fill="F3F3F3"/>
            <w:vAlign w:val="center"/>
          </w:tcPr>
          <w:p w14:paraId="71FF35AB" w14:textId="77777777" w:rsidR="00D7462D" w:rsidRPr="005F6BDF" w:rsidRDefault="00D7462D" w:rsidP="00C01D57">
            <w:pPr>
              <w:jc w:val="center"/>
              <w:rPr>
                <w:rFonts w:ascii="Arial Narrow" w:hAnsi="Arial Narrow" w:cs="Arial"/>
                <w:sz w:val="20"/>
                <w:szCs w:val="20"/>
              </w:rPr>
            </w:pPr>
            <w:r w:rsidRPr="005F6BDF">
              <w:rPr>
                <w:rFonts w:ascii="Arial Narrow" w:hAnsi="Arial Narrow" w:cs="Arial"/>
                <w:sz w:val="20"/>
                <w:szCs w:val="20"/>
              </w:rPr>
              <w:t>VALORES</w:t>
            </w:r>
          </w:p>
        </w:tc>
      </w:tr>
      <w:tr w:rsidR="00D7462D" w:rsidRPr="005F6BDF" w14:paraId="393939F8" w14:textId="77777777" w:rsidTr="00C01D57">
        <w:trPr>
          <w:cantSplit/>
          <w:trHeight w:val="235"/>
        </w:trPr>
        <w:tc>
          <w:tcPr>
            <w:tcW w:w="3240" w:type="dxa"/>
            <w:vMerge/>
            <w:shd w:val="clear" w:color="auto" w:fill="F3F3F3"/>
            <w:vAlign w:val="center"/>
          </w:tcPr>
          <w:p w14:paraId="2B37B555" w14:textId="77777777" w:rsidR="00D7462D" w:rsidRPr="005F6BDF" w:rsidRDefault="00D7462D" w:rsidP="00C01D57">
            <w:pPr>
              <w:rPr>
                <w:rFonts w:ascii="Arial Narrow" w:hAnsi="Arial Narrow" w:cs="Arial"/>
                <w:sz w:val="20"/>
                <w:szCs w:val="20"/>
              </w:rPr>
            </w:pPr>
          </w:p>
        </w:tc>
        <w:tc>
          <w:tcPr>
            <w:tcW w:w="2700" w:type="dxa"/>
            <w:shd w:val="clear" w:color="auto" w:fill="F3F3F3"/>
            <w:vAlign w:val="center"/>
          </w:tcPr>
          <w:p w14:paraId="133439D3"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MÍNIMO</w:t>
            </w:r>
          </w:p>
        </w:tc>
        <w:tc>
          <w:tcPr>
            <w:tcW w:w="2690" w:type="dxa"/>
            <w:shd w:val="clear" w:color="auto" w:fill="F3F3F3"/>
            <w:vAlign w:val="center"/>
          </w:tcPr>
          <w:p w14:paraId="559B131E"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MÁXIMO</w:t>
            </w:r>
          </w:p>
        </w:tc>
      </w:tr>
      <w:tr w:rsidR="00D7462D" w:rsidRPr="005F6BDF" w14:paraId="70759B95" w14:textId="77777777" w:rsidTr="00C01D57">
        <w:trPr>
          <w:trHeight w:val="285"/>
        </w:trPr>
        <w:tc>
          <w:tcPr>
            <w:tcW w:w="3240" w:type="dxa"/>
          </w:tcPr>
          <w:p w14:paraId="6371B14A"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Valor calórico</w:t>
            </w:r>
          </w:p>
        </w:tc>
        <w:tc>
          <w:tcPr>
            <w:tcW w:w="2700" w:type="dxa"/>
          </w:tcPr>
          <w:p w14:paraId="1BAB47B1"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65 Kcal</w:t>
            </w:r>
          </w:p>
        </w:tc>
        <w:tc>
          <w:tcPr>
            <w:tcW w:w="2690" w:type="dxa"/>
          </w:tcPr>
          <w:p w14:paraId="14EA02AE"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72 Kcal</w:t>
            </w:r>
          </w:p>
        </w:tc>
      </w:tr>
      <w:tr w:rsidR="00D7462D" w:rsidRPr="005F6BDF" w14:paraId="5EE07DB1" w14:textId="77777777" w:rsidTr="00C01D57">
        <w:trPr>
          <w:trHeight w:val="307"/>
        </w:trPr>
        <w:tc>
          <w:tcPr>
            <w:tcW w:w="3240" w:type="dxa"/>
            <w:vAlign w:val="center"/>
          </w:tcPr>
          <w:p w14:paraId="6ADEA32E"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Carboidratos </w:t>
            </w:r>
          </w:p>
        </w:tc>
        <w:tc>
          <w:tcPr>
            <w:tcW w:w="2700" w:type="dxa"/>
            <w:vAlign w:val="center"/>
          </w:tcPr>
          <w:p w14:paraId="7A2705E2"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9g </w:t>
            </w:r>
          </w:p>
        </w:tc>
        <w:tc>
          <w:tcPr>
            <w:tcW w:w="2690" w:type="dxa"/>
            <w:vAlign w:val="center"/>
          </w:tcPr>
          <w:p w14:paraId="461997C7"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11g</w:t>
            </w:r>
          </w:p>
        </w:tc>
      </w:tr>
      <w:tr w:rsidR="00D7462D" w:rsidRPr="005F6BDF" w14:paraId="4E174EF6" w14:textId="77777777" w:rsidTr="00C01D57">
        <w:trPr>
          <w:trHeight w:val="177"/>
        </w:trPr>
        <w:tc>
          <w:tcPr>
            <w:tcW w:w="3240" w:type="dxa"/>
          </w:tcPr>
          <w:p w14:paraId="6542C551"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Proteínas</w:t>
            </w:r>
          </w:p>
        </w:tc>
        <w:tc>
          <w:tcPr>
            <w:tcW w:w="2700" w:type="dxa"/>
          </w:tcPr>
          <w:p w14:paraId="4D98A258"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6,3g</w:t>
            </w:r>
          </w:p>
        </w:tc>
        <w:tc>
          <w:tcPr>
            <w:tcW w:w="2690" w:type="dxa"/>
          </w:tcPr>
          <w:p w14:paraId="7398F5B6"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7,0g</w:t>
            </w:r>
          </w:p>
        </w:tc>
      </w:tr>
      <w:tr w:rsidR="00D7462D" w:rsidRPr="005F6BDF" w14:paraId="29A9A67C" w14:textId="77777777" w:rsidTr="00C01D57">
        <w:trPr>
          <w:trHeight w:val="213"/>
        </w:trPr>
        <w:tc>
          <w:tcPr>
            <w:tcW w:w="3240" w:type="dxa"/>
            <w:vAlign w:val="center"/>
          </w:tcPr>
          <w:p w14:paraId="6F3D1958"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Gorduras totais </w:t>
            </w:r>
          </w:p>
        </w:tc>
        <w:tc>
          <w:tcPr>
            <w:tcW w:w="2700" w:type="dxa"/>
            <w:vAlign w:val="center"/>
          </w:tcPr>
          <w:p w14:paraId="160226FA"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0,0g </w:t>
            </w:r>
          </w:p>
        </w:tc>
        <w:tc>
          <w:tcPr>
            <w:tcW w:w="2690" w:type="dxa"/>
            <w:vAlign w:val="center"/>
          </w:tcPr>
          <w:p w14:paraId="6B9E0EC6"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0,0g</w:t>
            </w:r>
          </w:p>
        </w:tc>
      </w:tr>
      <w:tr w:rsidR="00D7462D" w:rsidRPr="005F6BDF" w14:paraId="6F0F6B84" w14:textId="77777777" w:rsidTr="00C01D57">
        <w:trPr>
          <w:trHeight w:val="45"/>
        </w:trPr>
        <w:tc>
          <w:tcPr>
            <w:tcW w:w="3240" w:type="dxa"/>
            <w:vAlign w:val="center"/>
          </w:tcPr>
          <w:p w14:paraId="6C64B3E4"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Gorduras saturadas </w:t>
            </w:r>
          </w:p>
        </w:tc>
        <w:tc>
          <w:tcPr>
            <w:tcW w:w="2700" w:type="dxa"/>
            <w:vAlign w:val="center"/>
          </w:tcPr>
          <w:p w14:paraId="6E5631A7"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0,0g </w:t>
            </w:r>
          </w:p>
        </w:tc>
        <w:tc>
          <w:tcPr>
            <w:tcW w:w="2690" w:type="dxa"/>
            <w:vAlign w:val="center"/>
          </w:tcPr>
          <w:p w14:paraId="7BBBCF5F"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0,0g</w:t>
            </w:r>
          </w:p>
        </w:tc>
      </w:tr>
      <w:tr w:rsidR="00D7462D" w:rsidRPr="005F6BDF" w14:paraId="7AA4C187" w14:textId="77777777" w:rsidTr="00C01D57">
        <w:trPr>
          <w:trHeight w:val="45"/>
        </w:trPr>
        <w:tc>
          <w:tcPr>
            <w:tcW w:w="3240" w:type="dxa"/>
            <w:vAlign w:val="center"/>
          </w:tcPr>
          <w:p w14:paraId="3D9C9878"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Gorduras trans </w:t>
            </w:r>
          </w:p>
        </w:tc>
        <w:tc>
          <w:tcPr>
            <w:tcW w:w="2700" w:type="dxa"/>
            <w:vAlign w:val="center"/>
          </w:tcPr>
          <w:p w14:paraId="3B9214A0"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0,0g </w:t>
            </w:r>
          </w:p>
        </w:tc>
        <w:tc>
          <w:tcPr>
            <w:tcW w:w="2690" w:type="dxa"/>
            <w:vAlign w:val="center"/>
          </w:tcPr>
          <w:p w14:paraId="6E2E2094"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0,0g</w:t>
            </w:r>
          </w:p>
        </w:tc>
      </w:tr>
      <w:tr w:rsidR="00D7462D" w:rsidRPr="005F6BDF" w14:paraId="30065102" w14:textId="77777777" w:rsidTr="00C01D57">
        <w:trPr>
          <w:trHeight w:val="45"/>
        </w:trPr>
        <w:tc>
          <w:tcPr>
            <w:tcW w:w="3240" w:type="dxa"/>
            <w:vAlign w:val="center"/>
          </w:tcPr>
          <w:p w14:paraId="1DA14A50"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Fibra Alimentar</w:t>
            </w:r>
          </w:p>
        </w:tc>
        <w:tc>
          <w:tcPr>
            <w:tcW w:w="2700" w:type="dxa"/>
            <w:vAlign w:val="center"/>
          </w:tcPr>
          <w:p w14:paraId="4FAC92B0"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0,0g </w:t>
            </w:r>
          </w:p>
        </w:tc>
        <w:tc>
          <w:tcPr>
            <w:tcW w:w="2690" w:type="dxa"/>
            <w:vAlign w:val="center"/>
          </w:tcPr>
          <w:p w14:paraId="2A84498C"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0,0g</w:t>
            </w:r>
          </w:p>
        </w:tc>
      </w:tr>
      <w:tr w:rsidR="00D7462D" w:rsidRPr="005F6BDF" w14:paraId="3A9BD7E7" w14:textId="77777777" w:rsidTr="00C01D57">
        <w:trPr>
          <w:trHeight w:val="45"/>
        </w:trPr>
        <w:tc>
          <w:tcPr>
            <w:tcW w:w="3240" w:type="dxa"/>
            <w:vAlign w:val="center"/>
          </w:tcPr>
          <w:p w14:paraId="7D5E88B3"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Sódio </w:t>
            </w:r>
          </w:p>
        </w:tc>
        <w:tc>
          <w:tcPr>
            <w:tcW w:w="2700" w:type="dxa"/>
            <w:vAlign w:val="center"/>
          </w:tcPr>
          <w:p w14:paraId="2EAF261A"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89mg </w:t>
            </w:r>
          </w:p>
        </w:tc>
        <w:tc>
          <w:tcPr>
            <w:tcW w:w="2690" w:type="dxa"/>
            <w:vAlign w:val="center"/>
          </w:tcPr>
          <w:p w14:paraId="10557CA7"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98mg</w:t>
            </w:r>
          </w:p>
        </w:tc>
      </w:tr>
      <w:tr w:rsidR="00D7462D" w:rsidRPr="005F6BDF" w14:paraId="1841585C" w14:textId="77777777" w:rsidTr="00C01D57">
        <w:trPr>
          <w:trHeight w:val="45"/>
        </w:trPr>
        <w:tc>
          <w:tcPr>
            <w:tcW w:w="3240" w:type="dxa"/>
            <w:vAlign w:val="center"/>
          </w:tcPr>
          <w:p w14:paraId="07B68C77"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Cálcio </w:t>
            </w:r>
          </w:p>
        </w:tc>
        <w:tc>
          <w:tcPr>
            <w:tcW w:w="2700" w:type="dxa"/>
            <w:vAlign w:val="center"/>
          </w:tcPr>
          <w:p w14:paraId="01377904"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475mg</w:t>
            </w:r>
          </w:p>
        </w:tc>
        <w:tc>
          <w:tcPr>
            <w:tcW w:w="2690" w:type="dxa"/>
            <w:vAlign w:val="center"/>
          </w:tcPr>
          <w:p w14:paraId="482A4261"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525mg</w:t>
            </w:r>
          </w:p>
        </w:tc>
      </w:tr>
      <w:tr w:rsidR="00D7462D" w:rsidRPr="005F6BDF" w14:paraId="1DAB46CE" w14:textId="77777777" w:rsidTr="00C01D57">
        <w:trPr>
          <w:trHeight w:val="45"/>
        </w:trPr>
        <w:tc>
          <w:tcPr>
            <w:tcW w:w="3240" w:type="dxa"/>
            <w:vAlign w:val="center"/>
          </w:tcPr>
          <w:p w14:paraId="1DE78D8D"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 xml:space="preserve">Vitamina A </w:t>
            </w:r>
          </w:p>
        </w:tc>
        <w:tc>
          <w:tcPr>
            <w:tcW w:w="2700" w:type="dxa"/>
            <w:vAlign w:val="center"/>
          </w:tcPr>
          <w:p w14:paraId="572E22AD"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107mg RE</w:t>
            </w:r>
          </w:p>
        </w:tc>
        <w:tc>
          <w:tcPr>
            <w:tcW w:w="2690" w:type="dxa"/>
            <w:vAlign w:val="center"/>
          </w:tcPr>
          <w:p w14:paraId="1FF5397D"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118mg RE</w:t>
            </w:r>
          </w:p>
        </w:tc>
      </w:tr>
      <w:tr w:rsidR="00D7462D" w:rsidRPr="005F6BDF" w14:paraId="7B24FA1F" w14:textId="77777777" w:rsidTr="00C01D57">
        <w:trPr>
          <w:trHeight w:val="45"/>
        </w:trPr>
        <w:tc>
          <w:tcPr>
            <w:tcW w:w="3240" w:type="dxa"/>
            <w:vAlign w:val="center"/>
          </w:tcPr>
          <w:p w14:paraId="4EC810DF"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Vitamina D</w:t>
            </w:r>
          </w:p>
        </w:tc>
        <w:tc>
          <w:tcPr>
            <w:tcW w:w="2700" w:type="dxa"/>
            <w:vAlign w:val="center"/>
          </w:tcPr>
          <w:p w14:paraId="6C3C1227"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1,4mg</w:t>
            </w:r>
          </w:p>
        </w:tc>
        <w:tc>
          <w:tcPr>
            <w:tcW w:w="2690" w:type="dxa"/>
            <w:vAlign w:val="center"/>
          </w:tcPr>
          <w:p w14:paraId="57914586" w14:textId="77777777" w:rsidR="00D7462D" w:rsidRPr="005F6BDF" w:rsidRDefault="00D7462D" w:rsidP="00C01D57">
            <w:pPr>
              <w:rPr>
                <w:rFonts w:ascii="Arial Narrow" w:hAnsi="Arial Narrow" w:cs="Arial"/>
                <w:sz w:val="20"/>
                <w:szCs w:val="20"/>
              </w:rPr>
            </w:pPr>
            <w:r w:rsidRPr="005F6BDF">
              <w:rPr>
                <w:rFonts w:ascii="Arial Narrow" w:hAnsi="Arial Narrow" w:cs="Arial"/>
                <w:sz w:val="20"/>
                <w:szCs w:val="20"/>
              </w:rPr>
              <w:t>1,6mg</w:t>
            </w:r>
          </w:p>
        </w:tc>
      </w:tr>
    </w:tbl>
    <w:p w14:paraId="549C6C4C" w14:textId="77777777" w:rsidR="00D7462D" w:rsidRPr="005F6BDF" w:rsidRDefault="00D7462D" w:rsidP="00D7462D">
      <w:pPr>
        <w:rPr>
          <w:rFonts w:ascii="Arial Narrow" w:hAnsi="Arial Narrow" w:cs="Arial"/>
          <w:sz w:val="20"/>
          <w:szCs w:val="20"/>
        </w:rPr>
      </w:pPr>
    </w:p>
    <w:p w14:paraId="0FF39553" w14:textId="77777777" w:rsidR="00D7462D" w:rsidRPr="005F6BDF" w:rsidRDefault="00D7462D" w:rsidP="00D7462D">
      <w:pPr>
        <w:rPr>
          <w:rFonts w:ascii="Arial Narrow" w:hAnsi="Arial Narrow" w:cs="Arial"/>
          <w:sz w:val="20"/>
          <w:szCs w:val="20"/>
        </w:rPr>
      </w:pPr>
    </w:p>
    <w:p w14:paraId="0EB45258" w14:textId="77777777" w:rsidR="00D7462D" w:rsidRPr="005F6BDF" w:rsidRDefault="00D7462D" w:rsidP="00D7462D">
      <w:pPr>
        <w:rPr>
          <w:rFonts w:ascii="Arial Narrow" w:hAnsi="Arial Narrow" w:cs="Arial"/>
          <w:sz w:val="20"/>
          <w:szCs w:val="20"/>
        </w:rPr>
      </w:pPr>
      <w:r w:rsidRPr="005F6BDF">
        <w:rPr>
          <w:rFonts w:ascii="Arial Narrow" w:hAnsi="Arial Narrow" w:cs="Arial"/>
          <w:b/>
          <w:bCs/>
          <w:sz w:val="20"/>
          <w:szCs w:val="20"/>
        </w:rPr>
        <w:t>6.1.4.</w:t>
      </w:r>
      <w:r w:rsidRPr="005F6BDF">
        <w:rPr>
          <w:rFonts w:ascii="Arial Narrow" w:hAnsi="Arial Narrow" w:cs="Arial"/>
          <w:sz w:val="20"/>
          <w:szCs w:val="20"/>
        </w:rPr>
        <w:t xml:space="preserve"> Para a preparação das bebidas, serão consideradas as seguintes quantidades mínimas, por dose:</w:t>
      </w:r>
    </w:p>
    <w:p w14:paraId="36C7AE7F" w14:textId="77777777" w:rsidR="00D7462D" w:rsidRPr="005F6BDF" w:rsidRDefault="00D7462D" w:rsidP="00D7462D">
      <w:pPr>
        <w:numPr>
          <w:ilvl w:val="0"/>
          <w:numId w:val="3"/>
        </w:numPr>
        <w:jc w:val="both"/>
        <w:rPr>
          <w:rFonts w:ascii="Arial Narrow" w:hAnsi="Arial Narrow" w:cs="Arial"/>
          <w:sz w:val="20"/>
          <w:szCs w:val="20"/>
        </w:rPr>
      </w:pPr>
      <w:r w:rsidRPr="005F6BDF">
        <w:rPr>
          <w:rFonts w:ascii="Arial Narrow" w:hAnsi="Arial Narrow" w:cs="Arial"/>
          <w:sz w:val="20"/>
          <w:szCs w:val="20"/>
        </w:rPr>
        <w:t>café curto (em grão) = 7 gramas;</w:t>
      </w:r>
    </w:p>
    <w:p w14:paraId="257DFE47" w14:textId="77777777" w:rsidR="00D7462D" w:rsidRPr="005F6BDF" w:rsidRDefault="00D7462D" w:rsidP="00D7462D">
      <w:pPr>
        <w:numPr>
          <w:ilvl w:val="0"/>
          <w:numId w:val="3"/>
        </w:numPr>
        <w:jc w:val="both"/>
        <w:rPr>
          <w:rFonts w:ascii="Arial Narrow" w:hAnsi="Arial Narrow" w:cs="Arial"/>
          <w:sz w:val="20"/>
          <w:szCs w:val="20"/>
        </w:rPr>
      </w:pPr>
      <w:r w:rsidRPr="005F6BDF">
        <w:rPr>
          <w:rFonts w:ascii="Arial Narrow" w:hAnsi="Arial Narrow" w:cs="Arial"/>
          <w:sz w:val="20"/>
          <w:szCs w:val="20"/>
        </w:rPr>
        <w:t>café curto (solúvel) = 1,3 gramas;</w:t>
      </w:r>
    </w:p>
    <w:p w14:paraId="6D90AFD9" w14:textId="77777777" w:rsidR="00D7462D" w:rsidRPr="005F6BDF" w:rsidRDefault="00D7462D" w:rsidP="00D7462D">
      <w:pPr>
        <w:numPr>
          <w:ilvl w:val="0"/>
          <w:numId w:val="3"/>
        </w:numPr>
        <w:jc w:val="both"/>
        <w:rPr>
          <w:rFonts w:ascii="Arial Narrow" w:hAnsi="Arial Narrow" w:cs="Arial"/>
          <w:sz w:val="20"/>
          <w:szCs w:val="20"/>
        </w:rPr>
      </w:pPr>
      <w:r w:rsidRPr="005F6BDF">
        <w:rPr>
          <w:rFonts w:ascii="Arial Narrow" w:hAnsi="Arial Narrow" w:cs="Arial"/>
          <w:sz w:val="20"/>
          <w:szCs w:val="20"/>
        </w:rPr>
        <w:t>café longo (em grão) = 7 gramas;</w:t>
      </w:r>
    </w:p>
    <w:p w14:paraId="62B711AA" w14:textId="77777777" w:rsidR="00D7462D" w:rsidRPr="005F6BDF" w:rsidRDefault="00D7462D" w:rsidP="00D7462D">
      <w:pPr>
        <w:numPr>
          <w:ilvl w:val="0"/>
          <w:numId w:val="3"/>
        </w:numPr>
        <w:jc w:val="both"/>
        <w:rPr>
          <w:rFonts w:ascii="Arial Narrow" w:hAnsi="Arial Narrow" w:cs="Arial"/>
          <w:sz w:val="20"/>
          <w:szCs w:val="20"/>
        </w:rPr>
      </w:pPr>
      <w:r w:rsidRPr="005F6BDF">
        <w:rPr>
          <w:rFonts w:ascii="Arial Narrow" w:hAnsi="Arial Narrow" w:cs="Arial"/>
          <w:sz w:val="20"/>
          <w:szCs w:val="20"/>
        </w:rPr>
        <w:t>café longo (solúvel) = 1 grama;</w:t>
      </w:r>
    </w:p>
    <w:p w14:paraId="242D8E16" w14:textId="77777777" w:rsidR="00D7462D" w:rsidRPr="005F6BDF" w:rsidRDefault="00D7462D" w:rsidP="00D7462D">
      <w:pPr>
        <w:numPr>
          <w:ilvl w:val="0"/>
          <w:numId w:val="3"/>
        </w:numPr>
        <w:jc w:val="both"/>
        <w:rPr>
          <w:rFonts w:ascii="Arial Narrow" w:hAnsi="Arial Narrow" w:cs="Arial"/>
          <w:sz w:val="20"/>
          <w:szCs w:val="20"/>
        </w:rPr>
      </w:pPr>
      <w:r w:rsidRPr="005F6BDF">
        <w:rPr>
          <w:rFonts w:ascii="Arial Narrow" w:hAnsi="Arial Narrow" w:cs="Arial"/>
          <w:sz w:val="20"/>
          <w:szCs w:val="20"/>
        </w:rPr>
        <w:t>leite = 13 gramas de leite;</w:t>
      </w:r>
    </w:p>
    <w:p w14:paraId="02B0A7FB" w14:textId="77777777" w:rsidR="00D7462D" w:rsidRPr="005F6BDF" w:rsidRDefault="00D7462D" w:rsidP="00D7462D">
      <w:pPr>
        <w:numPr>
          <w:ilvl w:val="0"/>
          <w:numId w:val="3"/>
        </w:numPr>
        <w:jc w:val="both"/>
        <w:rPr>
          <w:rFonts w:ascii="Arial Narrow" w:hAnsi="Arial Narrow" w:cs="Arial"/>
          <w:sz w:val="20"/>
          <w:szCs w:val="20"/>
        </w:rPr>
      </w:pPr>
      <w:r w:rsidRPr="005F6BDF">
        <w:rPr>
          <w:rFonts w:ascii="Arial Narrow" w:hAnsi="Arial Narrow" w:cs="Arial"/>
          <w:sz w:val="20"/>
          <w:szCs w:val="20"/>
        </w:rPr>
        <w:t>café com leite = 7 gramas de café e 11 gramas de leite;</w:t>
      </w:r>
    </w:p>
    <w:p w14:paraId="4E28EE52" w14:textId="77777777" w:rsidR="00D7462D" w:rsidRPr="005F6BDF" w:rsidRDefault="00D7462D" w:rsidP="00D7462D">
      <w:pPr>
        <w:numPr>
          <w:ilvl w:val="0"/>
          <w:numId w:val="3"/>
        </w:numPr>
        <w:jc w:val="both"/>
        <w:rPr>
          <w:rFonts w:ascii="Arial Narrow" w:hAnsi="Arial Narrow" w:cs="Arial"/>
          <w:sz w:val="20"/>
          <w:szCs w:val="20"/>
        </w:rPr>
      </w:pPr>
      <w:r w:rsidRPr="005F6BDF">
        <w:rPr>
          <w:rFonts w:ascii="Arial Narrow" w:hAnsi="Arial Narrow" w:cs="Arial"/>
          <w:sz w:val="20"/>
          <w:szCs w:val="20"/>
        </w:rPr>
        <w:t>cappuccino com chocolate = 7 gramas de café e 6 gramas de leite e 7 gramas de chocolate;</w:t>
      </w:r>
    </w:p>
    <w:p w14:paraId="134BAB17" w14:textId="77777777" w:rsidR="00D7462D" w:rsidRPr="005F6BDF" w:rsidRDefault="00D7462D" w:rsidP="00D7462D">
      <w:pPr>
        <w:numPr>
          <w:ilvl w:val="0"/>
          <w:numId w:val="3"/>
        </w:numPr>
        <w:jc w:val="both"/>
        <w:rPr>
          <w:rFonts w:ascii="Arial Narrow" w:hAnsi="Arial Narrow" w:cs="Arial"/>
          <w:sz w:val="20"/>
          <w:szCs w:val="20"/>
        </w:rPr>
      </w:pPr>
      <w:r w:rsidRPr="005F6BDF">
        <w:rPr>
          <w:rFonts w:ascii="Arial Narrow" w:hAnsi="Arial Narrow" w:cs="Arial"/>
          <w:sz w:val="20"/>
          <w:szCs w:val="20"/>
        </w:rPr>
        <w:t>chocolate = 18 gramas de chocolate;</w:t>
      </w:r>
    </w:p>
    <w:p w14:paraId="58EF6007" w14:textId="77777777" w:rsidR="00D7462D" w:rsidRPr="005F6BDF" w:rsidRDefault="00D7462D" w:rsidP="00D7462D">
      <w:pPr>
        <w:rPr>
          <w:rFonts w:ascii="Arial Narrow" w:hAnsi="Arial Narrow" w:cs="Arial"/>
          <w:b/>
          <w:sz w:val="20"/>
          <w:szCs w:val="20"/>
        </w:rPr>
      </w:pPr>
    </w:p>
    <w:p w14:paraId="7243E21A" w14:textId="77777777" w:rsidR="00D7462D" w:rsidRPr="005F6BDF" w:rsidRDefault="00D7462D" w:rsidP="00D7462D">
      <w:pPr>
        <w:rPr>
          <w:rFonts w:ascii="Arial Narrow" w:hAnsi="Arial Narrow" w:cs="Arial"/>
          <w:b/>
          <w:sz w:val="20"/>
          <w:szCs w:val="20"/>
        </w:rPr>
      </w:pPr>
      <w:r w:rsidRPr="005F6BDF">
        <w:rPr>
          <w:rFonts w:ascii="Arial Narrow" w:hAnsi="Arial Narrow" w:cs="Arial"/>
          <w:b/>
          <w:sz w:val="20"/>
          <w:szCs w:val="20"/>
        </w:rPr>
        <w:t>6.2. DOS INSUMOS</w:t>
      </w:r>
    </w:p>
    <w:p w14:paraId="3145FF6D" w14:textId="77777777" w:rsidR="00D7462D" w:rsidRPr="005F6BDF" w:rsidRDefault="00D7462D" w:rsidP="00D7462D">
      <w:pPr>
        <w:rPr>
          <w:rFonts w:ascii="Arial Narrow" w:hAnsi="Arial Narrow" w:cs="Arial"/>
          <w:b/>
          <w:sz w:val="20"/>
          <w:szCs w:val="20"/>
        </w:rPr>
      </w:pPr>
    </w:p>
    <w:p w14:paraId="6564B55D" w14:textId="19DFBD48" w:rsidR="00D7462D" w:rsidRPr="005F6BDF" w:rsidRDefault="004309BD" w:rsidP="00D7462D">
      <w:pPr>
        <w:spacing w:after="120"/>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6.2.1.</w:t>
      </w:r>
      <w:r w:rsidR="00E26EAD" w:rsidRPr="005F6BDF">
        <w:rPr>
          <w:rFonts w:ascii="Arial Narrow" w:eastAsiaTheme="minorHAnsi" w:hAnsi="Arial Narrow" w:cs="Arial"/>
          <w:color w:val="000000" w:themeColor="text1"/>
          <w:sz w:val="20"/>
          <w:szCs w:val="20"/>
          <w:lang w:eastAsia="en-US"/>
        </w:rPr>
        <w:t xml:space="preserve"> </w:t>
      </w:r>
      <w:r w:rsidR="00D7462D" w:rsidRPr="005F6BDF">
        <w:rPr>
          <w:rFonts w:ascii="Arial Narrow" w:eastAsiaTheme="minorHAnsi" w:hAnsi="Arial Narrow" w:cs="Arial"/>
          <w:color w:val="000000" w:themeColor="text1"/>
          <w:sz w:val="20"/>
          <w:szCs w:val="20"/>
          <w:lang w:eastAsia="en-US"/>
        </w:rPr>
        <w:t>Todas as despesas dos insumos utilizados para abastecimento das máquinas serão de responsabilidade do contratado;</w:t>
      </w:r>
    </w:p>
    <w:p w14:paraId="638E9689" w14:textId="1D01A2CD" w:rsidR="00D7462D" w:rsidRPr="005F6BDF" w:rsidRDefault="004309BD" w:rsidP="00D7462D">
      <w:pPr>
        <w:spacing w:after="120"/>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 xml:space="preserve">6.2.2. </w:t>
      </w:r>
      <w:r w:rsidR="00D7462D" w:rsidRPr="005F6BDF">
        <w:rPr>
          <w:rFonts w:ascii="Arial Narrow" w:eastAsiaTheme="minorHAnsi" w:hAnsi="Arial Narrow" w:cs="Arial"/>
          <w:color w:val="000000" w:themeColor="text1"/>
          <w:sz w:val="20"/>
          <w:szCs w:val="20"/>
          <w:lang w:eastAsia="en-US"/>
        </w:rPr>
        <w:t>A validade e integridade dos produtos fornecidos serão de total responsabilidade do contratado, cabendo ao contratante, inspeção dos produtos na entrega;</w:t>
      </w:r>
    </w:p>
    <w:p w14:paraId="7031F93B" w14:textId="376D37F1" w:rsidR="00D7462D" w:rsidRPr="00B0531D" w:rsidRDefault="004309BD" w:rsidP="00D7462D">
      <w:pPr>
        <w:spacing w:after="120"/>
        <w:rPr>
          <w:rFonts w:ascii="Arial Narrow" w:eastAsiaTheme="minorHAnsi" w:hAnsi="Arial Narrow" w:cs="Arial"/>
          <w:color w:val="000000" w:themeColor="text1"/>
          <w:sz w:val="20"/>
          <w:szCs w:val="20"/>
          <w:lang w:eastAsia="en-US"/>
        </w:rPr>
      </w:pPr>
      <w:r w:rsidRPr="00B0531D">
        <w:rPr>
          <w:rFonts w:ascii="Arial Narrow" w:eastAsiaTheme="minorHAnsi" w:hAnsi="Arial Narrow" w:cs="Arial"/>
          <w:color w:val="000000" w:themeColor="text1"/>
          <w:sz w:val="20"/>
          <w:szCs w:val="20"/>
          <w:lang w:eastAsia="en-US"/>
        </w:rPr>
        <w:t>6.2.3.</w:t>
      </w:r>
      <w:r w:rsidR="00E26EAD" w:rsidRPr="00B0531D">
        <w:rPr>
          <w:rFonts w:ascii="Arial Narrow" w:eastAsiaTheme="minorHAnsi" w:hAnsi="Arial Narrow" w:cs="Arial"/>
          <w:color w:val="000000" w:themeColor="text1"/>
          <w:sz w:val="20"/>
          <w:szCs w:val="20"/>
          <w:lang w:eastAsia="en-US"/>
        </w:rPr>
        <w:t xml:space="preserve"> </w:t>
      </w:r>
      <w:r w:rsidR="00D7462D" w:rsidRPr="00B0531D">
        <w:rPr>
          <w:rFonts w:ascii="Arial Narrow" w:eastAsiaTheme="minorHAnsi" w:hAnsi="Arial Narrow" w:cs="Arial"/>
          <w:color w:val="000000" w:themeColor="text1"/>
          <w:sz w:val="20"/>
          <w:szCs w:val="20"/>
          <w:lang w:eastAsia="en-US"/>
        </w:rPr>
        <w:t xml:space="preserve">Os insumos a serem utilizados nas máquinas deverão ser de marcas de qualidade comprovada e previamente aprovados pelo contratante, tais como: </w:t>
      </w:r>
    </w:p>
    <w:p w14:paraId="4833491D" w14:textId="77777777" w:rsidR="00D7462D" w:rsidRPr="00B0531D" w:rsidRDefault="00D7462D" w:rsidP="00D7462D">
      <w:pPr>
        <w:pStyle w:val="PargrafodaLista"/>
        <w:widowControl/>
        <w:numPr>
          <w:ilvl w:val="0"/>
          <w:numId w:val="4"/>
        </w:numPr>
        <w:rPr>
          <w:rFonts w:ascii="Arial Narrow" w:hAnsi="Arial Narrow" w:cs="Arial"/>
          <w:color w:val="000000" w:themeColor="text1"/>
          <w:sz w:val="20"/>
        </w:rPr>
      </w:pPr>
      <w:r w:rsidRPr="00B0531D">
        <w:rPr>
          <w:rFonts w:ascii="Arial Narrow" w:hAnsi="Arial Narrow" w:cs="Arial"/>
          <w:color w:val="000000" w:themeColor="text1"/>
          <w:sz w:val="20"/>
        </w:rPr>
        <w:t>açúcar cristal e refinado;</w:t>
      </w:r>
    </w:p>
    <w:p w14:paraId="7288C0F6" w14:textId="77777777" w:rsidR="00D7462D" w:rsidRPr="005F6BDF" w:rsidRDefault="00D7462D" w:rsidP="00D7462D">
      <w:pPr>
        <w:pStyle w:val="PargrafodaLista"/>
        <w:widowControl/>
        <w:numPr>
          <w:ilvl w:val="0"/>
          <w:numId w:val="4"/>
        </w:numPr>
        <w:rPr>
          <w:rFonts w:ascii="Arial Narrow" w:hAnsi="Arial Narrow" w:cs="Arial"/>
          <w:color w:val="000000" w:themeColor="text1"/>
          <w:sz w:val="20"/>
        </w:rPr>
      </w:pPr>
      <w:r w:rsidRPr="005F6BDF">
        <w:rPr>
          <w:rFonts w:ascii="Arial Narrow" w:hAnsi="Arial Narrow" w:cs="Arial"/>
          <w:color w:val="000000" w:themeColor="text1"/>
          <w:sz w:val="20"/>
        </w:rPr>
        <w:t>café em grão;</w:t>
      </w:r>
    </w:p>
    <w:p w14:paraId="035F9EFF" w14:textId="77777777" w:rsidR="00D7462D" w:rsidRPr="005F6BDF" w:rsidRDefault="00D7462D" w:rsidP="00D7462D">
      <w:pPr>
        <w:pStyle w:val="PargrafodaLista"/>
        <w:widowControl/>
        <w:numPr>
          <w:ilvl w:val="0"/>
          <w:numId w:val="4"/>
        </w:numPr>
        <w:rPr>
          <w:rFonts w:ascii="Arial Narrow" w:hAnsi="Arial Narrow" w:cs="Arial"/>
          <w:color w:val="000000" w:themeColor="text1"/>
          <w:sz w:val="20"/>
        </w:rPr>
      </w:pPr>
      <w:r w:rsidRPr="005F6BDF">
        <w:rPr>
          <w:rFonts w:ascii="Arial Narrow" w:hAnsi="Arial Narrow" w:cs="Arial"/>
          <w:color w:val="000000" w:themeColor="text1"/>
          <w:sz w:val="20"/>
        </w:rPr>
        <w:t>café solúvel granulado;</w:t>
      </w:r>
    </w:p>
    <w:p w14:paraId="06635968" w14:textId="77777777" w:rsidR="00D7462D" w:rsidRPr="005F6BDF" w:rsidRDefault="00D7462D" w:rsidP="00D7462D">
      <w:pPr>
        <w:pStyle w:val="PargrafodaLista"/>
        <w:widowControl/>
        <w:numPr>
          <w:ilvl w:val="0"/>
          <w:numId w:val="4"/>
        </w:numPr>
        <w:rPr>
          <w:rFonts w:ascii="Arial Narrow" w:hAnsi="Arial Narrow" w:cs="Arial"/>
          <w:color w:val="000000" w:themeColor="text1"/>
          <w:sz w:val="20"/>
        </w:rPr>
      </w:pPr>
      <w:r w:rsidRPr="005F6BDF">
        <w:rPr>
          <w:rFonts w:ascii="Arial Narrow" w:hAnsi="Arial Narrow" w:cs="Arial"/>
          <w:color w:val="000000" w:themeColor="text1"/>
          <w:sz w:val="20"/>
        </w:rPr>
        <w:t>chocolate em pó;</w:t>
      </w:r>
    </w:p>
    <w:p w14:paraId="2C69AA2C" w14:textId="77777777" w:rsidR="00D7462D" w:rsidRPr="005F6BDF" w:rsidRDefault="00D7462D" w:rsidP="00D7462D">
      <w:pPr>
        <w:pStyle w:val="PargrafodaLista"/>
        <w:widowControl/>
        <w:numPr>
          <w:ilvl w:val="0"/>
          <w:numId w:val="4"/>
        </w:numPr>
        <w:rPr>
          <w:rFonts w:ascii="Arial Narrow" w:hAnsi="Arial Narrow" w:cs="Arial"/>
          <w:color w:val="000000" w:themeColor="text1"/>
          <w:sz w:val="20"/>
        </w:rPr>
      </w:pPr>
      <w:r w:rsidRPr="005F6BDF">
        <w:rPr>
          <w:rFonts w:ascii="Arial Narrow" w:hAnsi="Arial Narrow" w:cs="Arial"/>
          <w:color w:val="000000" w:themeColor="text1"/>
          <w:sz w:val="20"/>
        </w:rPr>
        <w:t>leite em pó integral e desnatado;</w:t>
      </w:r>
    </w:p>
    <w:p w14:paraId="6CB22715" w14:textId="77777777" w:rsidR="00D7462D" w:rsidRPr="005F6BDF" w:rsidRDefault="00D7462D" w:rsidP="00D7462D">
      <w:pPr>
        <w:pStyle w:val="PargrafodaLista"/>
        <w:widowControl/>
        <w:numPr>
          <w:ilvl w:val="0"/>
          <w:numId w:val="4"/>
        </w:numPr>
        <w:rPr>
          <w:rFonts w:ascii="Arial Narrow" w:hAnsi="Arial Narrow" w:cs="Arial"/>
          <w:color w:val="000000" w:themeColor="text1"/>
          <w:sz w:val="20"/>
        </w:rPr>
      </w:pPr>
      <w:r w:rsidRPr="005F6BDF">
        <w:rPr>
          <w:rFonts w:ascii="Arial Narrow" w:hAnsi="Arial Narrow" w:cs="Arial"/>
          <w:color w:val="000000" w:themeColor="text1"/>
          <w:sz w:val="20"/>
        </w:rPr>
        <w:t>chá;</w:t>
      </w:r>
    </w:p>
    <w:p w14:paraId="09924D50" w14:textId="77777777" w:rsidR="00D7462D" w:rsidRPr="005F6BDF" w:rsidRDefault="00D7462D" w:rsidP="00D7462D">
      <w:pPr>
        <w:pStyle w:val="PargrafodaLista"/>
        <w:widowControl/>
        <w:numPr>
          <w:ilvl w:val="0"/>
          <w:numId w:val="4"/>
        </w:numPr>
        <w:rPr>
          <w:rFonts w:ascii="Arial Narrow" w:hAnsi="Arial Narrow" w:cs="Arial"/>
          <w:sz w:val="20"/>
        </w:rPr>
      </w:pPr>
      <w:r w:rsidRPr="005F6BDF">
        <w:rPr>
          <w:rFonts w:ascii="Arial Narrow" w:hAnsi="Arial Narrow" w:cs="Arial"/>
          <w:sz w:val="20"/>
        </w:rPr>
        <w:t>Cappuccino;</w:t>
      </w:r>
    </w:p>
    <w:p w14:paraId="4CACB321" w14:textId="77777777" w:rsidR="00D7462D" w:rsidRPr="005F6BDF" w:rsidRDefault="00D7462D" w:rsidP="00D7462D">
      <w:pPr>
        <w:pStyle w:val="PargrafodaLista"/>
        <w:widowControl/>
        <w:numPr>
          <w:ilvl w:val="0"/>
          <w:numId w:val="4"/>
        </w:numPr>
        <w:rPr>
          <w:rFonts w:ascii="Arial Narrow" w:hAnsi="Arial Narrow" w:cs="Arial"/>
          <w:color w:val="000000" w:themeColor="text1"/>
          <w:sz w:val="20"/>
        </w:rPr>
      </w:pPr>
      <w:r w:rsidRPr="005F6BDF">
        <w:rPr>
          <w:rFonts w:ascii="Arial Narrow" w:hAnsi="Arial Narrow" w:cs="Arial"/>
          <w:color w:val="000000" w:themeColor="text1"/>
          <w:sz w:val="20"/>
        </w:rPr>
        <w:t xml:space="preserve">adoçante; </w:t>
      </w:r>
    </w:p>
    <w:p w14:paraId="1860D441" w14:textId="77777777" w:rsidR="00D7462D" w:rsidRPr="005F6BDF" w:rsidRDefault="00D7462D" w:rsidP="00D7462D">
      <w:pPr>
        <w:pStyle w:val="PargrafodaLista"/>
        <w:widowControl/>
        <w:numPr>
          <w:ilvl w:val="0"/>
          <w:numId w:val="4"/>
        </w:numPr>
        <w:rPr>
          <w:rFonts w:ascii="Arial Narrow" w:hAnsi="Arial Narrow" w:cs="Arial"/>
          <w:color w:val="000000" w:themeColor="text1"/>
          <w:sz w:val="20"/>
        </w:rPr>
      </w:pPr>
      <w:r w:rsidRPr="005F6BDF">
        <w:rPr>
          <w:rFonts w:ascii="Arial Narrow" w:hAnsi="Arial Narrow" w:cs="Arial"/>
          <w:color w:val="000000" w:themeColor="text1"/>
          <w:sz w:val="20"/>
        </w:rPr>
        <w:t xml:space="preserve">copo plástico </w:t>
      </w:r>
      <w:r w:rsidRPr="005F6BDF">
        <w:rPr>
          <w:rFonts w:ascii="Arial Narrow" w:hAnsi="Arial Narrow" w:cs="Arial"/>
          <w:sz w:val="20"/>
        </w:rPr>
        <w:t>biodegradável;</w:t>
      </w:r>
    </w:p>
    <w:p w14:paraId="55BB7E3B" w14:textId="77777777" w:rsidR="00D7462D" w:rsidRPr="005F6BDF" w:rsidRDefault="00D7462D" w:rsidP="00D7462D">
      <w:pPr>
        <w:pStyle w:val="PargrafodaLista"/>
        <w:widowControl/>
        <w:numPr>
          <w:ilvl w:val="0"/>
          <w:numId w:val="4"/>
        </w:numPr>
        <w:rPr>
          <w:rFonts w:ascii="Arial Narrow" w:hAnsi="Arial Narrow" w:cs="Arial"/>
          <w:sz w:val="20"/>
        </w:rPr>
      </w:pPr>
      <w:r w:rsidRPr="005F6BDF">
        <w:rPr>
          <w:rFonts w:ascii="Arial Narrow" w:hAnsi="Arial Narrow" w:cs="Arial"/>
          <w:color w:val="000000" w:themeColor="text1"/>
          <w:sz w:val="20"/>
        </w:rPr>
        <w:t xml:space="preserve">palheta </w:t>
      </w:r>
      <w:r w:rsidRPr="005F6BDF">
        <w:rPr>
          <w:rFonts w:ascii="Arial Narrow" w:hAnsi="Arial Narrow" w:cs="Arial"/>
          <w:sz w:val="20"/>
        </w:rPr>
        <w:t>biodegradável;</w:t>
      </w:r>
    </w:p>
    <w:p w14:paraId="14E67541" w14:textId="77777777" w:rsidR="00D7462D" w:rsidRPr="005F6BDF" w:rsidRDefault="00D7462D" w:rsidP="00D7462D">
      <w:pPr>
        <w:pStyle w:val="PargrafodaLista"/>
        <w:widowControl/>
        <w:ind w:firstLine="0"/>
        <w:rPr>
          <w:rFonts w:ascii="Arial Narrow" w:hAnsi="Arial Narrow" w:cs="Arial"/>
          <w:sz w:val="20"/>
        </w:rPr>
      </w:pPr>
    </w:p>
    <w:p w14:paraId="682CED97" w14:textId="6620032A" w:rsidR="00D7462D" w:rsidRDefault="004309BD" w:rsidP="00D7462D">
      <w:pPr>
        <w:rPr>
          <w:rFonts w:ascii="Arial Narrow" w:hAnsi="Arial Narrow" w:cs="Arial"/>
          <w:sz w:val="20"/>
          <w:szCs w:val="20"/>
        </w:rPr>
      </w:pPr>
      <w:r w:rsidRPr="005F6BDF">
        <w:rPr>
          <w:rFonts w:ascii="Arial Narrow" w:hAnsi="Arial Narrow" w:cs="Arial"/>
          <w:sz w:val="20"/>
          <w:szCs w:val="20"/>
        </w:rPr>
        <w:t>6.</w:t>
      </w:r>
      <w:r w:rsidR="00E26EAD" w:rsidRPr="005F6BDF">
        <w:rPr>
          <w:rFonts w:ascii="Arial Narrow" w:hAnsi="Arial Narrow" w:cs="Arial"/>
          <w:sz w:val="20"/>
          <w:szCs w:val="20"/>
        </w:rPr>
        <w:t xml:space="preserve">2.4. </w:t>
      </w:r>
      <w:r w:rsidR="00D7462D" w:rsidRPr="005F6BDF">
        <w:rPr>
          <w:rFonts w:ascii="Arial Narrow" w:hAnsi="Arial Narrow" w:cs="Arial"/>
          <w:sz w:val="20"/>
          <w:szCs w:val="20"/>
        </w:rPr>
        <w:t>O contratado deverá estar apto a esclarecer as questões relacionadas às faturas dos serviços prestados;</w:t>
      </w:r>
    </w:p>
    <w:p w14:paraId="40C56722" w14:textId="77777777" w:rsidR="000B2EF8" w:rsidRDefault="000B2EF8" w:rsidP="00D7462D">
      <w:pPr>
        <w:rPr>
          <w:rFonts w:ascii="Arial Narrow" w:hAnsi="Arial Narrow" w:cs="Arial"/>
          <w:sz w:val="20"/>
          <w:szCs w:val="20"/>
        </w:rPr>
      </w:pPr>
    </w:p>
    <w:p w14:paraId="0C7C87BE" w14:textId="77777777" w:rsidR="000B2EF8" w:rsidRDefault="000B2EF8" w:rsidP="00D7462D">
      <w:pPr>
        <w:rPr>
          <w:rFonts w:ascii="Arial Narrow" w:hAnsi="Arial Narrow" w:cs="Arial"/>
          <w:sz w:val="20"/>
          <w:szCs w:val="20"/>
        </w:rPr>
      </w:pPr>
    </w:p>
    <w:p w14:paraId="0C7B3643" w14:textId="77777777" w:rsidR="000B2EF8" w:rsidRDefault="000B2EF8" w:rsidP="00D7462D">
      <w:pPr>
        <w:rPr>
          <w:rFonts w:ascii="Arial Narrow" w:hAnsi="Arial Narrow" w:cs="Arial"/>
          <w:sz w:val="20"/>
          <w:szCs w:val="20"/>
        </w:rPr>
      </w:pPr>
    </w:p>
    <w:p w14:paraId="5F8E38CE" w14:textId="77777777" w:rsidR="000B2EF8" w:rsidRDefault="000B2EF8" w:rsidP="00D7462D">
      <w:pPr>
        <w:rPr>
          <w:rFonts w:ascii="Arial Narrow" w:hAnsi="Arial Narrow" w:cs="Arial"/>
          <w:sz w:val="20"/>
          <w:szCs w:val="20"/>
        </w:rPr>
      </w:pPr>
    </w:p>
    <w:p w14:paraId="463504B1" w14:textId="77777777" w:rsidR="000B2EF8" w:rsidRDefault="000B2EF8" w:rsidP="00D7462D">
      <w:pPr>
        <w:rPr>
          <w:rFonts w:ascii="Arial Narrow" w:hAnsi="Arial Narrow" w:cs="Arial"/>
          <w:sz w:val="20"/>
          <w:szCs w:val="20"/>
        </w:rPr>
      </w:pPr>
    </w:p>
    <w:p w14:paraId="0F374622" w14:textId="77777777" w:rsidR="000B2EF8" w:rsidRDefault="000B2EF8" w:rsidP="00D7462D">
      <w:pPr>
        <w:rPr>
          <w:rFonts w:ascii="Arial Narrow" w:hAnsi="Arial Narrow" w:cs="Arial"/>
          <w:sz w:val="20"/>
          <w:szCs w:val="20"/>
        </w:rPr>
      </w:pPr>
    </w:p>
    <w:p w14:paraId="1268AE34" w14:textId="77777777" w:rsidR="000B2EF8" w:rsidRDefault="000B2EF8" w:rsidP="00D7462D">
      <w:pPr>
        <w:rPr>
          <w:rFonts w:ascii="Arial Narrow" w:hAnsi="Arial Narrow" w:cs="Arial"/>
          <w:sz w:val="20"/>
          <w:szCs w:val="20"/>
        </w:rPr>
      </w:pPr>
    </w:p>
    <w:p w14:paraId="0DC16AFA" w14:textId="77777777" w:rsidR="000B2EF8" w:rsidRPr="005F6BDF" w:rsidRDefault="000B2EF8" w:rsidP="00D7462D">
      <w:pPr>
        <w:rPr>
          <w:rFonts w:ascii="Arial Narrow" w:hAnsi="Arial Narrow" w:cs="Arial"/>
          <w:sz w:val="20"/>
          <w:szCs w:val="20"/>
        </w:rPr>
      </w:pPr>
    </w:p>
    <w:p w14:paraId="0981CA7F" w14:textId="50C4ED84" w:rsidR="00D7462D" w:rsidRPr="005F6BDF" w:rsidRDefault="00D7462D" w:rsidP="00D7462D">
      <w:pPr>
        <w:rPr>
          <w:rFonts w:ascii="Arial Narrow" w:hAnsi="Arial Narrow" w:cs="Arial"/>
          <w:b/>
          <w:sz w:val="20"/>
          <w:szCs w:val="20"/>
        </w:rPr>
      </w:pPr>
      <w:r w:rsidRPr="005F6BDF">
        <w:rPr>
          <w:rFonts w:ascii="Arial Narrow" w:hAnsi="Arial Narrow" w:cs="Arial"/>
          <w:b/>
          <w:sz w:val="20"/>
          <w:szCs w:val="20"/>
        </w:rPr>
        <w:lastRenderedPageBreak/>
        <w:t>6.3. DO CONSUMO</w:t>
      </w:r>
    </w:p>
    <w:p w14:paraId="534221E2" w14:textId="77777777" w:rsidR="00D7462D" w:rsidRPr="0038215D" w:rsidRDefault="00D7462D" w:rsidP="00D7462D">
      <w:pPr>
        <w:rPr>
          <w:rFonts w:ascii="Arial Narrow" w:hAnsi="Arial Narrow" w:cs="Arial"/>
          <w:b/>
          <w:color w:val="EE0000"/>
          <w:sz w:val="20"/>
          <w:szCs w:val="20"/>
        </w:rPr>
      </w:pPr>
    </w:p>
    <w:p w14:paraId="2B1ABA56" w14:textId="658C2680" w:rsidR="00D7462D" w:rsidRPr="008A50EE" w:rsidRDefault="00E26EAD" w:rsidP="00227763">
      <w:pPr>
        <w:spacing w:after="120"/>
        <w:jc w:val="both"/>
        <w:rPr>
          <w:rFonts w:ascii="Arial Narrow" w:eastAsiaTheme="minorHAnsi" w:hAnsi="Arial Narrow" w:cs="Arial"/>
          <w:sz w:val="20"/>
          <w:szCs w:val="20"/>
          <w:lang w:eastAsia="en-US"/>
        </w:rPr>
      </w:pPr>
      <w:r w:rsidRPr="008A50EE">
        <w:rPr>
          <w:rFonts w:ascii="Arial Narrow" w:eastAsiaTheme="minorHAnsi" w:hAnsi="Arial Narrow" w:cs="Arial"/>
          <w:sz w:val="20"/>
          <w:szCs w:val="20"/>
          <w:lang w:eastAsia="en-US"/>
        </w:rPr>
        <w:t xml:space="preserve">6.3.1. </w:t>
      </w:r>
      <w:r w:rsidR="00D7462D" w:rsidRPr="008A50EE">
        <w:rPr>
          <w:rFonts w:ascii="Arial Narrow" w:eastAsiaTheme="minorHAnsi" w:hAnsi="Arial Narrow" w:cs="Arial"/>
          <w:sz w:val="20"/>
          <w:szCs w:val="20"/>
          <w:lang w:eastAsia="en-US"/>
        </w:rPr>
        <w:t>O contratante garantirá ao contratado, por um período de 30 dias corridos, uma franquia de 1.500 doses por máquinas disponibilizadas e em funcionamento nas dependências do Sistema Indústria;</w:t>
      </w:r>
    </w:p>
    <w:p w14:paraId="3B6B49E9" w14:textId="07B34B47" w:rsidR="00D7462D" w:rsidRPr="008A50EE" w:rsidRDefault="009C4DF5" w:rsidP="00227763">
      <w:pPr>
        <w:spacing w:after="120"/>
        <w:jc w:val="both"/>
        <w:rPr>
          <w:rFonts w:ascii="Arial Narrow" w:eastAsiaTheme="minorHAnsi" w:hAnsi="Arial Narrow" w:cs="Arial"/>
          <w:sz w:val="20"/>
          <w:szCs w:val="20"/>
          <w:lang w:eastAsia="en-US"/>
        </w:rPr>
      </w:pPr>
      <w:r w:rsidRPr="008A50EE">
        <w:rPr>
          <w:rFonts w:ascii="Arial Narrow" w:eastAsiaTheme="minorHAnsi" w:hAnsi="Arial Narrow" w:cs="Arial"/>
          <w:sz w:val="20"/>
          <w:szCs w:val="20"/>
          <w:lang w:eastAsia="en-US"/>
        </w:rPr>
        <w:t xml:space="preserve">6.3.2. </w:t>
      </w:r>
      <w:r w:rsidR="00D7462D" w:rsidRPr="008A50EE">
        <w:rPr>
          <w:rFonts w:ascii="Arial Narrow" w:eastAsiaTheme="minorHAnsi" w:hAnsi="Arial Narrow" w:cs="Arial"/>
          <w:sz w:val="20"/>
          <w:szCs w:val="20"/>
          <w:lang w:eastAsia="en-US"/>
        </w:rPr>
        <w:t>O boletim de leitura das doses consumidas será mensal, assinado pelo representante do contratado e contratante;</w:t>
      </w:r>
    </w:p>
    <w:p w14:paraId="1DFF533A" w14:textId="6850B2B8" w:rsidR="00D7462D" w:rsidRPr="008A50EE" w:rsidRDefault="009C4DF5" w:rsidP="00227763">
      <w:pPr>
        <w:spacing w:after="120"/>
        <w:jc w:val="both"/>
        <w:rPr>
          <w:rFonts w:ascii="Arial Narrow" w:eastAsiaTheme="minorHAnsi" w:hAnsi="Arial Narrow" w:cs="Arial"/>
          <w:sz w:val="20"/>
          <w:szCs w:val="20"/>
          <w:lang w:eastAsia="en-US"/>
        </w:rPr>
      </w:pPr>
      <w:r w:rsidRPr="008A50EE">
        <w:rPr>
          <w:rFonts w:ascii="Arial Narrow" w:eastAsiaTheme="minorHAnsi" w:hAnsi="Arial Narrow" w:cs="Arial"/>
          <w:sz w:val="20"/>
          <w:szCs w:val="20"/>
          <w:lang w:eastAsia="en-US"/>
        </w:rPr>
        <w:t xml:space="preserve">6.3.3. </w:t>
      </w:r>
      <w:r w:rsidR="00D7462D" w:rsidRPr="008A50EE">
        <w:rPr>
          <w:rFonts w:ascii="Arial Narrow" w:eastAsiaTheme="minorHAnsi" w:hAnsi="Arial Narrow" w:cs="Arial"/>
          <w:sz w:val="20"/>
          <w:szCs w:val="20"/>
          <w:lang w:eastAsia="en-US"/>
        </w:rPr>
        <w:t>A contratada emitirá mensalmente um relatório, especificando o quantitativo de doses de cada um dos equipamentos, bem como o total geral do mês anterior.</w:t>
      </w:r>
    </w:p>
    <w:p w14:paraId="67289AE7" w14:textId="192532BA" w:rsidR="00D7462D" w:rsidRDefault="009C4DF5" w:rsidP="00227763">
      <w:pPr>
        <w:spacing w:after="120"/>
        <w:jc w:val="both"/>
        <w:rPr>
          <w:rFonts w:ascii="Arial Narrow" w:eastAsiaTheme="minorHAnsi" w:hAnsi="Arial Narrow" w:cs="Arial"/>
          <w:sz w:val="20"/>
          <w:szCs w:val="20"/>
          <w:lang w:eastAsia="en-US"/>
        </w:rPr>
      </w:pPr>
      <w:r w:rsidRPr="008A50EE">
        <w:rPr>
          <w:rFonts w:ascii="Arial Narrow" w:eastAsiaTheme="minorHAnsi" w:hAnsi="Arial Narrow" w:cs="Arial"/>
          <w:sz w:val="20"/>
          <w:szCs w:val="20"/>
          <w:lang w:eastAsia="en-US"/>
        </w:rPr>
        <w:t xml:space="preserve">6.3.4. </w:t>
      </w:r>
      <w:r w:rsidR="00D7462D" w:rsidRPr="008A50EE">
        <w:rPr>
          <w:rFonts w:ascii="Arial Narrow" w:eastAsiaTheme="minorHAnsi" w:hAnsi="Arial Narrow" w:cs="Arial"/>
          <w:sz w:val="20"/>
          <w:szCs w:val="20"/>
          <w:lang w:eastAsia="en-US"/>
        </w:rPr>
        <w:t>Na ocorrência de consumo superior ao quantitativo de 1.500 (um mil e quinhentos) doses mensais, de franquia, por máquina, este poderá ser compensado por outras máquinas, cuja franquia não atingiu o quantitativo previsto.</w:t>
      </w:r>
    </w:p>
    <w:p w14:paraId="6A65BDFF" w14:textId="77777777" w:rsidR="00F60D75" w:rsidRDefault="00F60D75" w:rsidP="00D7462D">
      <w:pPr>
        <w:rPr>
          <w:rFonts w:ascii="Arial Narrow" w:hAnsi="Arial Narrow" w:cs="Arial"/>
          <w:b/>
          <w:caps/>
          <w:sz w:val="20"/>
          <w:szCs w:val="20"/>
        </w:rPr>
      </w:pPr>
    </w:p>
    <w:p w14:paraId="6B874561" w14:textId="2E5ABF32" w:rsidR="00D7462D" w:rsidRDefault="00D7462D" w:rsidP="00D7462D">
      <w:pPr>
        <w:rPr>
          <w:rFonts w:ascii="Arial Narrow" w:hAnsi="Arial Narrow" w:cs="Arial"/>
          <w:b/>
          <w:caps/>
          <w:sz w:val="20"/>
          <w:szCs w:val="20"/>
        </w:rPr>
      </w:pPr>
      <w:r w:rsidRPr="008A50EE">
        <w:rPr>
          <w:rFonts w:ascii="Arial Narrow" w:hAnsi="Arial Narrow" w:cs="Arial"/>
          <w:b/>
          <w:caps/>
          <w:sz w:val="20"/>
          <w:szCs w:val="20"/>
        </w:rPr>
        <w:t>6.4. Da remoção e remanejamento dos equipamentos</w:t>
      </w:r>
    </w:p>
    <w:p w14:paraId="7020B2C4" w14:textId="77777777" w:rsidR="008A50EE" w:rsidRPr="008A50EE" w:rsidRDefault="008A50EE" w:rsidP="00D7462D">
      <w:pPr>
        <w:rPr>
          <w:rFonts w:ascii="Arial Narrow" w:hAnsi="Arial Narrow" w:cs="Arial"/>
          <w:b/>
          <w:caps/>
          <w:sz w:val="20"/>
          <w:szCs w:val="20"/>
        </w:rPr>
      </w:pPr>
    </w:p>
    <w:p w14:paraId="3F7D8EE7" w14:textId="06E99523" w:rsidR="00D7462D" w:rsidRPr="008A50EE" w:rsidRDefault="009C4DF5" w:rsidP="00227763">
      <w:pPr>
        <w:spacing w:after="120"/>
        <w:jc w:val="both"/>
        <w:rPr>
          <w:rFonts w:ascii="Arial Narrow" w:eastAsiaTheme="minorHAnsi" w:hAnsi="Arial Narrow" w:cs="Arial"/>
          <w:sz w:val="20"/>
          <w:szCs w:val="20"/>
          <w:lang w:eastAsia="en-US"/>
        </w:rPr>
      </w:pPr>
      <w:r w:rsidRPr="008A50EE">
        <w:rPr>
          <w:rFonts w:ascii="Arial Narrow" w:eastAsiaTheme="minorHAnsi" w:hAnsi="Arial Narrow" w:cs="Arial"/>
          <w:sz w:val="20"/>
          <w:szCs w:val="20"/>
          <w:lang w:eastAsia="en-US"/>
        </w:rPr>
        <w:t xml:space="preserve">6.4.1. </w:t>
      </w:r>
      <w:r w:rsidR="00D7462D" w:rsidRPr="008A50EE">
        <w:rPr>
          <w:rFonts w:ascii="Arial Narrow" w:eastAsiaTheme="minorHAnsi" w:hAnsi="Arial Narrow" w:cs="Arial"/>
          <w:sz w:val="20"/>
          <w:szCs w:val="20"/>
          <w:lang w:eastAsia="en-US"/>
        </w:rPr>
        <w:t>A empresa contratada responsabilizar-se-á pelo eventual remanejamento quando houver necessidade de alteração do local de utilização correndo por sua conta todos os custos e despesas decorrentes, inclusive de transportes;</w:t>
      </w:r>
    </w:p>
    <w:p w14:paraId="4EE006B7" w14:textId="1C5166FD" w:rsidR="00D7462D" w:rsidRPr="005F6BDF" w:rsidRDefault="009C4DF5" w:rsidP="00227763">
      <w:pPr>
        <w:spacing w:after="120"/>
        <w:jc w:val="both"/>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6.</w:t>
      </w:r>
      <w:r w:rsidR="0030123F" w:rsidRPr="005F6BDF">
        <w:rPr>
          <w:rFonts w:ascii="Arial Narrow" w:eastAsiaTheme="minorHAnsi" w:hAnsi="Arial Narrow" w:cs="Arial"/>
          <w:color w:val="000000" w:themeColor="text1"/>
          <w:sz w:val="20"/>
          <w:szCs w:val="20"/>
          <w:lang w:eastAsia="en-US"/>
        </w:rPr>
        <w:t xml:space="preserve">4.2. </w:t>
      </w:r>
      <w:r w:rsidR="00D7462D" w:rsidRPr="005F6BDF">
        <w:rPr>
          <w:rFonts w:ascii="Arial Narrow" w:eastAsiaTheme="minorHAnsi" w:hAnsi="Arial Narrow" w:cs="Arial"/>
          <w:color w:val="000000" w:themeColor="text1"/>
          <w:sz w:val="20"/>
          <w:szCs w:val="20"/>
          <w:lang w:eastAsia="en-US"/>
        </w:rPr>
        <w:t>O remanejamento interno do equipamento quer eventual ou definitivo, será realizado somente com o profissional de responsabilidade da contratada;</w:t>
      </w:r>
    </w:p>
    <w:p w14:paraId="036E694F" w14:textId="30937738" w:rsidR="00D7462D" w:rsidRDefault="0030123F" w:rsidP="00227763">
      <w:pPr>
        <w:spacing w:after="120"/>
        <w:jc w:val="both"/>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 xml:space="preserve">6.4.3. </w:t>
      </w:r>
      <w:r w:rsidR="00D7462D" w:rsidRPr="005F6BDF">
        <w:rPr>
          <w:rFonts w:ascii="Arial Narrow" w:eastAsiaTheme="minorHAnsi" w:hAnsi="Arial Narrow" w:cs="Arial"/>
          <w:color w:val="000000" w:themeColor="text1"/>
          <w:sz w:val="20"/>
          <w:szCs w:val="20"/>
          <w:lang w:eastAsia="en-US"/>
        </w:rPr>
        <w:t>Depois de expirado o contrato, a empresa contratada, deverá remover os equipamentos dos locais, deixando os mesmos nas mesmas condições que recebeu.</w:t>
      </w:r>
    </w:p>
    <w:p w14:paraId="026A86E8" w14:textId="77777777" w:rsidR="000B2EF8" w:rsidRDefault="000B2EF8" w:rsidP="000B2EF8">
      <w:pPr>
        <w:rPr>
          <w:rFonts w:ascii="Arial Narrow" w:hAnsi="Arial Narrow" w:cs="Arial"/>
          <w:b/>
          <w:caps/>
          <w:sz w:val="20"/>
          <w:szCs w:val="20"/>
        </w:rPr>
      </w:pPr>
    </w:p>
    <w:p w14:paraId="4BC61C8A" w14:textId="22207352" w:rsidR="000B2EF8" w:rsidRDefault="000B2EF8" w:rsidP="000B2EF8">
      <w:pPr>
        <w:rPr>
          <w:rFonts w:ascii="Arial Narrow" w:hAnsi="Arial Narrow" w:cs="Arial"/>
          <w:b/>
          <w:caps/>
          <w:sz w:val="20"/>
          <w:szCs w:val="20"/>
        </w:rPr>
      </w:pPr>
      <w:r w:rsidRPr="008A50EE">
        <w:rPr>
          <w:rFonts w:ascii="Arial Narrow" w:hAnsi="Arial Narrow" w:cs="Arial"/>
          <w:b/>
          <w:caps/>
          <w:sz w:val="20"/>
          <w:szCs w:val="20"/>
        </w:rPr>
        <w:t>6.</w:t>
      </w:r>
      <w:r>
        <w:rPr>
          <w:rFonts w:ascii="Arial Narrow" w:hAnsi="Arial Narrow" w:cs="Arial"/>
          <w:b/>
          <w:caps/>
          <w:sz w:val="20"/>
          <w:szCs w:val="20"/>
        </w:rPr>
        <w:t>5</w:t>
      </w:r>
      <w:r w:rsidRPr="008A50EE">
        <w:rPr>
          <w:rFonts w:ascii="Arial Narrow" w:hAnsi="Arial Narrow" w:cs="Arial"/>
          <w:b/>
          <w:caps/>
          <w:sz w:val="20"/>
          <w:szCs w:val="20"/>
        </w:rPr>
        <w:t xml:space="preserve">. </w:t>
      </w:r>
      <w:r>
        <w:rPr>
          <w:rFonts w:ascii="Arial Narrow" w:hAnsi="Arial Narrow" w:cs="Arial"/>
          <w:b/>
          <w:caps/>
          <w:sz w:val="20"/>
          <w:szCs w:val="20"/>
        </w:rPr>
        <w:t>DAS CONDIÇÕES E MANUTENÇÃO DOS EQUIPAMENTOS</w:t>
      </w:r>
    </w:p>
    <w:p w14:paraId="0A41C510" w14:textId="77777777" w:rsidR="000B2EF8" w:rsidRPr="008A50EE" w:rsidRDefault="000B2EF8" w:rsidP="000B2EF8">
      <w:pPr>
        <w:rPr>
          <w:rFonts w:ascii="Arial Narrow" w:hAnsi="Arial Narrow" w:cs="Arial"/>
          <w:b/>
          <w:caps/>
          <w:sz w:val="20"/>
          <w:szCs w:val="20"/>
        </w:rPr>
      </w:pPr>
    </w:p>
    <w:p w14:paraId="226BB574" w14:textId="694B0B97" w:rsidR="000B2EF8" w:rsidRPr="00672024" w:rsidRDefault="000B2EF8" w:rsidP="000B2EF8">
      <w:pPr>
        <w:spacing w:after="120"/>
        <w:jc w:val="both"/>
        <w:rPr>
          <w:rFonts w:ascii="Arial Narrow" w:eastAsiaTheme="minorHAnsi" w:hAnsi="Arial Narrow" w:cs="Arial"/>
          <w:sz w:val="20"/>
          <w:szCs w:val="20"/>
          <w:lang w:eastAsia="en-US"/>
        </w:rPr>
      </w:pPr>
      <w:r w:rsidRPr="00672024">
        <w:rPr>
          <w:rFonts w:ascii="Arial Narrow" w:eastAsiaTheme="minorHAnsi" w:hAnsi="Arial Narrow" w:cs="Arial"/>
          <w:sz w:val="20"/>
          <w:szCs w:val="20"/>
          <w:lang w:eastAsia="en-US"/>
        </w:rPr>
        <w:t>6.5.1. As máquinas fornecidas deverão ser novas ou seminovas, em bom estado de conservação, funcionamento e aparência, devidamente higienizadas e revisadas antes da entrega. O equipamento devera possuir programação adequada, identificador de máquina e estar previamente testado para assegurar a qualidade da bebida. </w:t>
      </w:r>
    </w:p>
    <w:p w14:paraId="191CEE13" w14:textId="02E652AD" w:rsidR="000B2EF8" w:rsidRPr="00672024" w:rsidRDefault="000B2EF8" w:rsidP="000B2EF8">
      <w:pPr>
        <w:spacing w:after="120"/>
        <w:jc w:val="both"/>
        <w:rPr>
          <w:rFonts w:ascii="Arial Narrow" w:eastAsiaTheme="minorHAnsi" w:hAnsi="Arial Narrow" w:cs="Arial"/>
          <w:sz w:val="20"/>
          <w:szCs w:val="20"/>
          <w:lang w:eastAsia="en-US"/>
        </w:rPr>
      </w:pPr>
      <w:r w:rsidRPr="00672024">
        <w:rPr>
          <w:rFonts w:ascii="Arial Narrow" w:eastAsiaTheme="minorHAnsi" w:hAnsi="Arial Narrow" w:cs="Arial"/>
          <w:sz w:val="20"/>
          <w:szCs w:val="20"/>
          <w:lang w:eastAsia="en-US"/>
        </w:rPr>
        <w:t>6.5.2. O contratado deverá fornecer o manual do equipamento e prestar instruções técnicas necessárias para sua correta utilização. </w:t>
      </w:r>
    </w:p>
    <w:p w14:paraId="05E60019" w14:textId="072CF246" w:rsidR="000B2EF8" w:rsidRPr="00672024" w:rsidRDefault="000B2EF8" w:rsidP="000B2EF8">
      <w:pPr>
        <w:spacing w:after="120"/>
        <w:jc w:val="both"/>
        <w:rPr>
          <w:rFonts w:ascii="Arial Narrow" w:eastAsiaTheme="minorHAnsi" w:hAnsi="Arial Narrow" w:cs="Arial"/>
          <w:sz w:val="20"/>
          <w:szCs w:val="20"/>
          <w:lang w:eastAsia="en-US"/>
        </w:rPr>
      </w:pPr>
      <w:r w:rsidRPr="00672024">
        <w:rPr>
          <w:rFonts w:ascii="Arial Narrow" w:eastAsiaTheme="minorHAnsi" w:hAnsi="Arial Narrow" w:cs="Arial"/>
          <w:sz w:val="20"/>
          <w:szCs w:val="20"/>
          <w:lang w:eastAsia="en-US"/>
        </w:rPr>
        <w:t>6.5.3. O contratado será responsável pela manutenção preventiva e corretiva das máquinas, sendo que a manutenção preventiva deverá acontecer a cada 15</w:t>
      </w:r>
      <w:r w:rsidR="00050C66" w:rsidRPr="00672024">
        <w:rPr>
          <w:rFonts w:ascii="Arial Narrow" w:eastAsiaTheme="minorHAnsi" w:hAnsi="Arial Narrow" w:cs="Arial"/>
          <w:sz w:val="20"/>
          <w:szCs w:val="20"/>
          <w:lang w:eastAsia="en-US"/>
        </w:rPr>
        <w:t xml:space="preserve"> (quinze)</w:t>
      </w:r>
      <w:r w:rsidRPr="00672024">
        <w:rPr>
          <w:rFonts w:ascii="Arial Narrow" w:eastAsiaTheme="minorHAnsi" w:hAnsi="Arial Narrow" w:cs="Arial"/>
          <w:sz w:val="20"/>
          <w:szCs w:val="20"/>
          <w:lang w:eastAsia="en-US"/>
        </w:rPr>
        <w:t xml:space="preserve"> dias e deve o contratado atender aos chamados de suporte técnico no </w:t>
      </w:r>
      <w:r w:rsidRPr="00672024">
        <w:rPr>
          <w:rFonts w:ascii="Arial Narrow" w:eastAsiaTheme="minorHAnsi" w:hAnsi="Arial Narrow" w:cs="Arial"/>
          <w:b/>
          <w:bCs/>
          <w:sz w:val="20"/>
          <w:szCs w:val="20"/>
          <w:lang w:eastAsia="en-US"/>
        </w:rPr>
        <w:t>prazo de 24 horas úteis</w:t>
      </w:r>
      <w:r w:rsidRPr="00672024">
        <w:rPr>
          <w:rFonts w:ascii="Arial Narrow" w:eastAsiaTheme="minorHAnsi" w:hAnsi="Arial Narrow" w:cs="Arial"/>
          <w:sz w:val="20"/>
          <w:szCs w:val="20"/>
          <w:lang w:eastAsia="en-US"/>
        </w:rPr>
        <w:t xml:space="preserve"> após a comunicação do problema. </w:t>
      </w:r>
    </w:p>
    <w:p w14:paraId="639E68DA" w14:textId="11C2DE91" w:rsidR="000B2EF8" w:rsidRPr="00672024" w:rsidRDefault="000B2EF8" w:rsidP="000B2EF8">
      <w:pPr>
        <w:spacing w:after="120"/>
        <w:jc w:val="both"/>
        <w:rPr>
          <w:rFonts w:ascii="Arial Narrow" w:eastAsiaTheme="minorHAnsi" w:hAnsi="Arial Narrow" w:cs="Arial"/>
          <w:sz w:val="20"/>
          <w:szCs w:val="20"/>
          <w:lang w:eastAsia="en-US"/>
        </w:rPr>
      </w:pPr>
      <w:r w:rsidRPr="00672024">
        <w:rPr>
          <w:rFonts w:ascii="Arial Narrow" w:eastAsiaTheme="minorHAnsi" w:hAnsi="Arial Narrow" w:cs="Arial"/>
          <w:sz w:val="20"/>
          <w:szCs w:val="20"/>
          <w:lang w:eastAsia="en-US"/>
        </w:rPr>
        <w:t xml:space="preserve">6.5.4. Em caso de falha que impossibilite o funcionamento adequado do equipamento, o contratado deverá providenciar a substituição temporária ou definitiva da máquina </w:t>
      </w:r>
      <w:r w:rsidRPr="00672024">
        <w:rPr>
          <w:rFonts w:ascii="Arial Narrow" w:eastAsiaTheme="minorHAnsi" w:hAnsi="Arial Narrow" w:cs="Arial"/>
          <w:b/>
          <w:bCs/>
          <w:sz w:val="20"/>
          <w:szCs w:val="20"/>
          <w:lang w:eastAsia="en-US"/>
        </w:rPr>
        <w:t>em até 48 horas uteis</w:t>
      </w:r>
      <w:r w:rsidR="00050C66" w:rsidRPr="00672024">
        <w:rPr>
          <w:rFonts w:ascii="Arial Narrow" w:eastAsiaTheme="minorHAnsi" w:hAnsi="Arial Narrow" w:cs="Arial"/>
          <w:b/>
          <w:bCs/>
          <w:sz w:val="20"/>
          <w:szCs w:val="20"/>
          <w:lang w:eastAsia="en-US"/>
        </w:rPr>
        <w:t xml:space="preserve"> a contar da comunicação do problema</w:t>
      </w:r>
      <w:r w:rsidRPr="00672024">
        <w:rPr>
          <w:rFonts w:ascii="Arial Narrow" w:eastAsiaTheme="minorHAnsi" w:hAnsi="Arial Narrow" w:cs="Arial"/>
          <w:b/>
          <w:bCs/>
          <w:sz w:val="20"/>
          <w:szCs w:val="20"/>
          <w:lang w:eastAsia="en-US"/>
        </w:rPr>
        <w:t>,</w:t>
      </w:r>
      <w:r w:rsidRPr="00672024">
        <w:rPr>
          <w:rFonts w:ascii="Arial Narrow" w:eastAsiaTheme="minorHAnsi" w:hAnsi="Arial Narrow" w:cs="Arial"/>
          <w:sz w:val="20"/>
          <w:szCs w:val="20"/>
          <w:lang w:eastAsia="en-US"/>
        </w:rPr>
        <w:t xml:space="preserve"> sem ônus adicional para o contratante. A manutenção deve ser acompanhada por um responsável designado pela área de alimentação. </w:t>
      </w:r>
    </w:p>
    <w:p w14:paraId="242D9D55" w14:textId="77777777" w:rsidR="00D7462D" w:rsidRPr="005F6BDF" w:rsidRDefault="00D7462D" w:rsidP="00D7462D">
      <w:pPr>
        <w:rPr>
          <w:rFonts w:ascii="Arial Narrow" w:hAnsi="Arial Narrow" w:cs="Arial"/>
          <w:b/>
          <w:sz w:val="20"/>
          <w:szCs w:val="20"/>
        </w:rPr>
      </w:pPr>
      <w:r w:rsidRPr="00672024">
        <w:rPr>
          <w:rFonts w:ascii="Arial Narrow" w:hAnsi="Arial Narrow" w:cs="Arial"/>
          <w:b/>
          <w:sz w:val="20"/>
          <w:szCs w:val="20"/>
        </w:rPr>
        <w:t>7. OBRIGAÇÕES DA CONTRATADA</w:t>
      </w:r>
    </w:p>
    <w:p w14:paraId="04F98366" w14:textId="77777777" w:rsidR="00D7462D" w:rsidRPr="005F6BDF" w:rsidRDefault="00D7462D" w:rsidP="00227763">
      <w:pPr>
        <w:jc w:val="both"/>
        <w:rPr>
          <w:rFonts w:ascii="Arial Narrow" w:hAnsi="Arial Narrow" w:cs="Arial"/>
          <w:sz w:val="20"/>
          <w:szCs w:val="20"/>
        </w:rPr>
      </w:pPr>
    </w:p>
    <w:p w14:paraId="73329866" w14:textId="788AE25A" w:rsidR="00D7462D" w:rsidRPr="005F6BDF" w:rsidRDefault="0030123F" w:rsidP="00227763">
      <w:pPr>
        <w:spacing w:after="120"/>
        <w:jc w:val="both"/>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 xml:space="preserve">7.1. </w:t>
      </w:r>
      <w:r w:rsidR="00D7462D" w:rsidRPr="005F6BDF">
        <w:rPr>
          <w:rFonts w:ascii="Arial Narrow" w:eastAsiaTheme="minorHAnsi" w:hAnsi="Arial Narrow" w:cs="Arial"/>
          <w:color w:val="000000" w:themeColor="text1"/>
          <w:sz w:val="20"/>
          <w:szCs w:val="20"/>
          <w:lang w:eastAsia="en-US"/>
        </w:rPr>
        <w:t>Executar diretamente os serviços contratados, não serão admitidas alegações ou transferência de responsabilidades para terceiros ou subcontratações não autorizadas pelo contratante;</w:t>
      </w:r>
    </w:p>
    <w:p w14:paraId="59CEAD9F" w14:textId="68A10ABD" w:rsidR="00D7462D" w:rsidRPr="005F6BDF" w:rsidRDefault="0030123F" w:rsidP="00227763">
      <w:pPr>
        <w:spacing w:after="120"/>
        <w:jc w:val="both"/>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7.</w:t>
      </w:r>
      <w:r w:rsidR="000B2EF8">
        <w:rPr>
          <w:rFonts w:ascii="Arial Narrow" w:eastAsiaTheme="minorHAnsi" w:hAnsi="Arial Narrow" w:cs="Arial"/>
          <w:color w:val="000000" w:themeColor="text1"/>
          <w:sz w:val="20"/>
          <w:szCs w:val="20"/>
          <w:lang w:eastAsia="en-US"/>
        </w:rPr>
        <w:t>2</w:t>
      </w:r>
      <w:r w:rsidRPr="005F6BDF">
        <w:rPr>
          <w:rFonts w:ascii="Arial Narrow" w:eastAsiaTheme="minorHAnsi" w:hAnsi="Arial Narrow" w:cs="Arial"/>
          <w:color w:val="000000" w:themeColor="text1"/>
          <w:sz w:val="20"/>
          <w:szCs w:val="20"/>
          <w:lang w:eastAsia="en-US"/>
        </w:rPr>
        <w:t xml:space="preserve">. </w:t>
      </w:r>
      <w:r w:rsidR="00D7462D" w:rsidRPr="005F6BDF">
        <w:rPr>
          <w:rFonts w:ascii="Arial Narrow" w:eastAsiaTheme="minorHAnsi" w:hAnsi="Arial Narrow" w:cs="Arial"/>
          <w:color w:val="000000" w:themeColor="text1"/>
          <w:sz w:val="20"/>
          <w:szCs w:val="20"/>
          <w:lang w:eastAsia="en-US"/>
        </w:rPr>
        <w:t>Executar a manutenção dos equipamentos, mantendo-os em perfeitas condições de uso sem qualquer ônus adicional para o contratante, responsabilizando-se pela substituição de peças necessárias para a manutenção de seu pleno funcionamento;</w:t>
      </w:r>
    </w:p>
    <w:p w14:paraId="68E79A61" w14:textId="18895DFE" w:rsidR="00D7462D" w:rsidRPr="005F6BDF" w:rsidRDefault="0030123F" w:rsidP="00227763">
      <w:pPr>
        <w:spacing w:after="120"/>
        <w:jc w:val="both"/>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7.</w:t>
      </w:r>
      <w:r w:rsidR="000B2EF8">
        <w:rPr>
          <w:rFonts w:ascii="Arial Narrow" w:eastAsiaTheme="minorHAnsi" w:hAnsi="Arial Narrow" w:cs="Arial"/>
          <w:color w:val="000000" w:themeColor="text1"/>
          <w:sz w:val="20"/>
          <w:szCs w:val="20"/>
          <w:lang w:eastAsia="en-US"/>
        </w:rPr>
        <w:t>3</w:t>
      </w:r>
      <w:r w:rsidRPr="005F6BDF">
        <w:rPr>
          <w:rFonts w:ascii="Arial Narrow" w:eastAsiaTheme="minorHAnsi" w:hAnsi="Arial Narrow" w:cs="Arial"/>
          <w:color w:val="000000" w:themeColor="text1"/>
          <w:sz w:val="20"/>
          <w:szCs w:val="20"/>
          <w:lang w:eastAsia="en-US"/>
        </w:rPr>
        <w:t xml:space="preserve">. </w:t>
      </w:r>
      <w:r w:rsidR="00D7462D" w:rsidRPr="005F6BDF">
        <w:rPr>
          <w:rFonts w:ascii="Arial Narrow" w:eastAsiaTheme="minorHAnsi" w:hAnsi="Arial Narrow" w:cs="Arial"/>
          <w:color w:val="000000" w:themeColor="text1"/>
          <w:sz w:val="20"/>
          <w:szCs w:val="20"/>
          <w:lang w:eastAsia="en-US"/>
        </w:rPr>
        <w:t>Realizar limpeza diária nos equipamentos disponibilizados ao contratante;</w:t>
      </w:r>
    </w:p>
    <w:p w14:paraId="181A717A" w14:textId="157CDA05" w:rsidR="00D7462D" w:rsidRPr="005F6BDF" w:rsidRDefault="0030123F" w:rsidP="00227763">
      <w:pPr>
        <w:spacing w:after="120"/>
        <w:jc w:val="both"/>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7.</w:t>
      </w:r>
      <w:r w:rsidR="000B2EF8">
        <w:rPr>
          <w:rFonts w:ascii="Arial Narrow" w:eastAsiaTheme="minorHAnsi" w:hAnsi="Arial Narrow" w:cs="Arial"/>
          <w:color w:val="000000" w:themeColor="text1"/>
          <w:sz w:val="20"/>
          <w:szCs w:val="20"/>
          <w:lang w:eastAsia="en-US"/>
        </w:rPr>
        <w:t>4</w:t>
      </w:r>
      <w:r w:rsidRPr="005F6BDF">
        <w:rPr>
          <w:rFonts w:ascii="Arial Narrow" w:eastAsiaTheme="minorHAnsi" w:hAnsi="Arial Narrow" w:cs="Arial"/>
          <w:color w:val="000000" w:themeColor="text1"/>
          <w:sz w:val="20"/>
          <w:szCs w:val="20"/>
          <w:lang w:eastAsia="en-US"/>
        </w:rPr>
        <w:t xml:space="preserve">. </w:t>
      </w:r>
      <w:r w:rsidR="00D7462D" w:rsidRPr="005F6BDF">
        <w:rPr>
          <w:rFonts w:ascii="Arial Narrow" w:eastAsiaTheme="minorHAnsi" w:hAnsi="Arial Narrow" w:cs="Arial"/>
          <w:color w:val="000000" w:themeColor="text1"/>
          <w:sz w:val="20"/>
          <w:szCs w:val="20"/>
          <w:lang w:eastAsia="en-US"/>
        </w:rPr>
        <w:t>Efetuar a reposição das quantidades consumidas dos produtos das máquinas, mantendo-as sempre abastecidas, sob pena de aplicação de multa;</w:t>
      </w:r>
    </w:p>
    <w:p w14:paraId="498020EC" w14:textId="22B50103" w:rsidR="00D7462D" w:rsidRPr="005F6BDF" w:rsidRDefault="0030123F" w:rsidP="00227763">
      <w:pPr>
        <w:spacing w:after="120"/>
        <w:jc w:val="both"/>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7.</w:t>
      </w:r>
      <w:r w:rsidR="000B2EF8">
        <w:rPr>
          <w:rFonts w:ascii="Arial Narrow" w:eastAsiaTheme="minorHAnsi" w:hAnsi="Arial Narrow" w:cs="Arial"/>
          <w:color w:val="000000" w:themeColor="text1"/>
          <w:sz w:val="20"/>
          <w:szCs w:val="20"/>
          <w:lang w:eastAsia="en-US"/>
        </w:rPr>
        <w:t>5</w:t>
      </w:r>
      <w:r w:rsidRPr="005F6BDF">
        <w:rPr>
          <w:rFonts w:ascii="Arial Narrow" w:eastAsiaTheme="minorHAnsi" w:hAnsi="Arial Narrow" w:cs="Arial"/>
          <w:color w:val="000000" w:themeColor="text1"/>
          <w:sz w:val="20"/>
          <w:szCs w:val="20"/>
          <w:lang w:eastAsia="en-US"/>
        </w:rPr>
        <w:t xml:space="preserve">. </w:t>
      </w:r>
      <w:proofErr w:type="spellStart"/>
      <w:r w:rsidR="00D7462D" w:rsidRPr="005F6BDF">
        <w:rPr>
          <w:rFonts w:ascii="Arial Narrow" w:eastAsiaTheme="minorHAnsi" w:hAnsi="Arial Narrow" w:cs="Arial"/>
          <w:color w:val="000000" w:themeColor="text1"/>
          <w:sz w:val="20"/>
          <w:szCs w:val="20"/>
          <w:lang w:eastAsia="en-US"/>
        </w:rPr>
        <w:t>Fornecer</w:t>
      </w:r>
      <w:proofErr w:type="spellEnd"/>
      <w:r w:rsidR="00D7462D" w:rsidRPr="005F6BDF">
        <w:rPr>
          <w:rFonts w:ascii="Arial Narrow" w:eastAsiaTheme="minorHAnsi" w:hAnsi="Arial Narrow" w:cs="Arial"/>
          <w:color w:val="000000" w:themeColor="text1"/>
          <w:sz w:val="20"/>
          <w:szCs w:val="20"/>
          <w:lang w:eastAsia="en-US"/>
        </w:rPr>
        <w:t xml:space="preserve"> equipamentos adequados a seus funcionários para manutenção das máquinas nas dependências onde se encontram;</w:t>
      </w:r>
    </w:p>
    <w:p w14:paraId="537BE223" w14:textId="0539CE67" w:rsidR="00D7462D" w:rsidRDefault="0030123F" w:rsidP="00227763">
      <w:pPr>
        <w:spacing w:after="120"/>
        <w:jc w:val="both"/>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7.</w:t>
      </w:r>
      <w:r w:rsidR="000B2EF8">
        <w:rPr>
          <w:rFonts w:ascii="Arial Narrow" w:eastAsiaTheme="minorHAnsi" w:hAnsi="Arial Narrow" w:cs="Arial"/>
          <w:color w:val="000000" w:themeColor="text1"/>
          <w:sz w:val="20"/>
          <w:szCs w:val="20"/>
          <w:lang w:eastAsia="en-US"/>
        </w:rPr>
        <w:t>6</w:t>
      </w:r>
      <w:r w:rsidRPr="005F6BDF">
        <w:rPr>
          <w:rFonts w:ascii="Arial Narrow" w:eastAsiaTheme="minorHAnsi" w:hAnsi="Arial Narrow" w:cs="Arial"/>
          <w:color w:val="000000" w:themeColor="text1"/>
          <w:sz w:val="20"/>
          <w:szCs w:val="20"/>
          <w:lang w:eastAsia="en-US"/>
        </w:rPr>
        <w:t xml:space="preserve">. </w:t>
      </w:r>
      <w:r w:rsidR="00D7462D" w:rsidRPr="005F6BDF">
        <w:rPr>
          <w:rFonts w:ascii="Arial Narrow" w:eastAsiaTheme="minorHAnsi" w:hAnsi="Arial Narrow" w:cs="Arial"/>
          <w:color w:val="000000" w:themeColor="text1"/>
          <w:sz w:val="20"/>
          <w:szCs w:val="20"/>
          <w:lang w:eastAsia="en-US"/>
        </w:rPr>
        <w:t xml:space="preserve">Deixar um funcionário </w:t>
      </w:r>
      <w:proofErr w:type="gramStart"/>
      <w:r w:rsidR="00D7462D" w:rsidRPr="005F6BDF">
        <w:rPr>
          <w:rFonts w:ascii="Arial Narrow" w:eastAsiaTheme="minorHAnsi" w:hAnsi="Arial Narrow" w:cs="Arial"/>
          <w:color w:val="000000" w:themeColor="text1"/>
          <w:sz w:val="20"/>
          <w:szCs w:val="20"/>
          <w:lang w:eastAsia="en-US"/>
        </w:rPr>
        <w:t>full time</w:t>
      </w:r>
      <w:proofErr w:type="gramEnd"/>
      <w:r w:rsidR="00D7462D" w:rsidRPr="005F6BDF">
        <w:rPr>
          <w:rFonts w:ascii="Arial Narrow" w:eastAsiaTheme="minorHAnsi" w:hAnsi="Arial Narrow" w:cs="Arial"/>
          <w:color w:val="000000" w:themeColor="text1"/>
          <w:sz w:val="20"/>
          <w:szCs w:val="20"/>
          <w:lang w:eastAsia="en-US"/>
        </w:rPr>
        <w:t xml:space="preserve"> nas dependências do Sistema Indústria para limpar e abastecer os equipamentos de segunda a sexta em horário comercial;</w:t>
      </w:r>
    </w:p>
    <w:p w14:paraId="529F41D7" w14:textId="7B93EA3D" w:rsidR="00D7462D" w:rsidRPr="005F6BDF" w:rsidRDefault="0030123F" w:rsidP="00227763">
      <w:pPr>
        <w:spacing w:after="120"/>
        <w:jc w:val="both"/>
        <w:rPr>
          <w:rFonts w:ascii="Arial Narrow" w:eastAsiaTheme="minorHAnsi" w:hAnsi="Arial Narrow" w:cs="Arial"/>
          <w:color w:val="000000" w:themeColor="text1"/>
          <w:sz w:val="20"/>
          <w:szCs w:val="20"/>
          <w:lang w:eastAsia="en-US"/>
        </w:rPr>
      </w:pPr>
      <w:r w:rsidRPr="00672024">
        <w:rPr>
          <w:rFonts w:ascii="Arial Narrow" w:eastAsiaTheme="minorHAnsi" w:hAnsi="Arial Narrow" w:cs="Arial"/>
          <w:color w:val="000000" w:themeColor="text1"/>
          <w:sz w:val="20"/>
          <w:szCs w:val="20"/>
          <w:lang w:eastAsia="en-US"/>
        </w:rPr>
        <w:t>7.</w:t>
      </w:r>
      <w:r w:rsidR="000B2EF8" w:rsidRPr="00672024">
        <w:rPr>
          <w:rFonts w:ascii="Arial Narrow" w:eastAsiaTheme="minorHAnsi" w:hAnsi="Arial Narrow" w:cs="Arial"/>
          <w:color w:val="000000" w:themeColor="text1"/>
          <w:sz w:val="20"/>
          <w:szCs w:val="20"/>
          <w:lang w:eastAsia="en-US"/>
        </w:rPr>
        <w:t>7</w:t>
      </w:r>
      <w:r w:rsidRPr="00672024">
        <w:rPr>
          <w:rFonts w:ascii="Arial Narrow" w:eastAsiaTheme="minorHAnsi" w:hAnsi="Arial Narrow" w:cs="Arial"/>
          <w:color w:val="000000" w:themeColor="text1"/>
          <w:sz w:val="20"/>
          <w:szCs w:val="20"/>
          <w:lang w:eastAsia="en-US"/>
        </w:rPr>
        <w:t xml:space="preserve">. </w:t>
      </w:r>
      <w:r w:rsidR="00D7462D" w:rsidRPr="00672024">
        <w:rPr>
          <w:rFonts w:ascii="Arial Narrow" w:eastAsiaTheme="minorHAnsi" w:hAnsi="Arial Narrow" w:cs="Arial"/>
          <w:color w:val="000000" w:themeColor="text1"/>
          <w:sz w:val="20"/>
          <w:szCs w:val="20"/>
          <w:lang w:eastAsia="en-US"/>
        </w:rPr>
        <w:t xml:space="preserve">Substituir os equipamentos, quando apresentarem defeitos, </w:t>
      </w:r>
      <w:r w:rsidR="00050C66" w:rsidRPr="00672024">
        <w:rPr>
          <w:rFonts w:ascii="Arial Narrow" w:eastAsiaTheme="minorHAnsi" w:hAnsi="Arial Narrow" w:cs="Arial"/>
          <w:b/>
          <w:bCs/>
          <w:sz w:val="20"/>
          <w:szCs w:val="20"/>
          <w:lang w:eastAsia="en-US"/>
        </w:rPr>
        <w:t>em até 48 horas uteis a contar da comunicação do problema</w:t>
      </w:r>
      <w:r w:rsidR="00D7462D" w:rsidRPr="00672024">
        <w:rPr>
          <w:rFonts w:ascii="Arial Narrow" w:eastAsiaTheme="minorHAnsi" w:hAnsi="Arial Narrow" w:cs="Arial"/>
          <w:color w:val="000000" w:themeColor="text1"/>
          <w:sz w:val="20"/>
          <w:szCs w:val="20"/>
          <w:lang w:eastAsia="en-US"/>
        </w:rPr>
        <w:t>;</w:t>
      </w:r>
    </w:p>
    <w:p w14:paraId="42ADA8E0" w14:textId="115B3FD9" w:rsidR="00D7462D" w:rsidRPr="005F6BDF" w:rsidRDefault="0030123F" w:rsidP="00227763">
      <w:pPr>
        <w:spacing w:after="120"/>
        <w:jc w:val="both"/>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7.</w:t>
      </w:r>
      <w:r w:rsidR="000B2EF8">
        <w:rPr>
          <w:rFonts w:ascii="Arial Narrow" w:eastAsiaTheme="minorHAnsi" w:hAnsi="Arial Narrow" w:cs="Arial"/>
          <w:color w:val="000000" w:themeColor="text1"/>
          <w:sz w:val="20"/>
          <w:szCs w:val="20"/>
          <w:lang w:eastAsia="en-US"/>
        </w:rPr>
        <w:t>8</w:t>
      </w:r>
      <w:r w:rsidRPr="005F6BDF">
        <w:rPr>
          <w:rFonts w:ascii="Arial Narrow" w:eastAsiaTheme="minorHAnsi" w:hAnsi="Arial Narrow" w:cs="Arial"/>
          <w:color w:val="000000" w:themeColor="text1"/>
          <w:sz w:val="20"/>
          <w:szCs w:val="20"/>
          <w:lang w:eastAsia="en-US"/>
        </w:rPr>
        <w:t xml:space="preserve">. </w:t>
      </w:r>
      <w:r w:rsidR="00D7462D" w:rsidRPr="005F6BDF">
        <w:rPr>
          <w:rFonts w:ascii="Arial Narrow" w:eastAsiaTheme="minorHAnsi" w:hAnsi="Arial Narrow" w:cs="Arial"/>
          <w:color w:val="000000" w:themeColor="text1"/>
          <w:sz w:val="20"/>
          <w:szCs w:val="20"/>
          <w:lang w:eastAsia="en-US"/>
        </w:rPr>
        <w:t xml:space="preserve">Atender os chamados de serviços técnicos de manutenção em um prazo máximo de </w:t>
      </w:r>
      <w:r w:rsidR="000B2EF8">
        <w:rPr>
          <w:rFonts w:ascii="Arial Narrow" w:eastAsiaTheme="minorHAnsi" w:hAnsi="Arial Narrow" w:cs="Arial"/>
          <w:color w:val="000000" w:themeColor="text1"/>
          <w:sz w:val="20"/>
          <w:szCs w:val="20"/>
          <w:lang w:eastAsia="en-US"/>
        </w:rPr>
        <w:t>2</w:t>
      </w:r>
      <w:r w:rsidR="00D7462D" w:rsidRPr="005F6BDF">
        <w:rPr>
          <w:rFonts w:ascii="Arial Narrow" w:eastAsiaTheme="minorHAnsi" w:hAnsi="Arial Narrow" w:cs="Arial"/>
          <w:color w:val="000000" w:themeColor="text1"/>
          <w:sz w:val="20"/>
          <w:szCs w:val="20"/>
          <w:lang w:eastAsia="en-US"/>
        </w:rPr>
        <w:t xml:space="preserve"> hora</w:t>
      </w:r>
      <w:r w:rsidR="000B2EF8">
        <w:rPr>
          <w:rFonts w:ascii="Arial Narrow" w:eastAsiaTheme="minorHAnsi" w:hAnsi="Arial Narrow" w:cs="Arial"/>
          <w:color w:val="000000" w:themeColor="text1"/>
          <w:sz w:val="20"/>
          <w:szCs w:val="20"/>
          <w:lang w:eastAsia="en-US"/>
        </w:rPr>
        <w:t>s</w:t>
      </w:r>
      <w:r w:rsidR="00D7462D" w:rsidRPr="005F6BDF">
        <w:rPr>
          <w:rFonts w:ascii="Arial Narrow" w:eastAsiaTheme="minorHAnsi" w:hAnsi="Arial Narrow" w:cs="Arial"/>
          <w:color w:val="000000" w:themeColor="text1"/>
          <w:sz w:val="20"/>
          <w:szCs w:val="20"/>
          <w:lang w:eastAsia="en-US"/>
        </w:rPr>
        <w:t xml:space="preserve"> no horário normal de expediente comercial;</w:t>
      </w:r>
    </w:p>
    <w:p w14:paraId="33B804CF" w14:textId="77777777" w:rsidR="00351661" w:rsidRDefault="00351661" w:rsidP="00227763">
      <w:pPr>
        <w:spacing w:after="120"/>
        <w:jc w:val="both"/>
        <w:rPr>
          <w:rFonts w:ascii="Arial Narrow" w:eastAsiaTheme="minorHAnsi" w:hAnsi="Arial Narrow" w:cs="Arial"/>
          <w:color w:val="000000" w:themeColor="text1"/>
          <w:sz w:val="20"/>
          <w:szCs w:val="20"/>
          <w:lang w:eastAsia="en-US"/>
        </w:rPr>
      </w:pPr>
    </w:p>
    <w:p w14:paraId="1B347610" w14:textId="4C9964AC" w:rsidR="00D7462D" w:rsidRPr="005F6BDF" w:rsidRDefault="0030123F" w:rsidP="00227763">
      <w:pPr>
        <w:spacing w:after="120"/>
        <w:jc w:val="both"/>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lastRenderedPageBreak/>
        <w:t>7.</w:t>
      </w:r>
      <w:r w:rsidR="000B2EF8">
        <w:rPr>
          <w:rFonts w:ascii="Arial Narrow" w:eastAsiaTheme="minorHAnsi" w:hAnsi="Arial Narrow" w:cs="Arial"/>
          <w:color w:val="000000" w:themeColor="text1"/>
          <w:sz w:val="20"/>
          <w:szCs w:val="20"/>
          <w:lang w:eastAsia="en-US"/>
        </w:rPr>
        <w:t>9</w:t>
      </w:r>
      <w:r w:rsidR="00F872E5" w:rsidRPr="005F6BDF">
        <w:rPr>
          <w:rFonts w:ascii="Arial Narrow" w:eastAsiaTheme="minorHAnsi" w:hAnsi="Arial Narrow" w:cs="Arial"/>
          <w:color w:val="000000" w:themeColor="text1"/>
          <w:sz w:val="20"/>
          <w:szCs w:val="20"/>
          <w:lang w:eastAsia="en-US"/>
        </w:rPr>
        <w:t xml:space="preserve">. </w:t>
      </w:r>
      <w:r w:rsidR="00D7462D" w:rsidRPr="005F6BDF">
        <w:rPr>
          <w:rFonts w:ascii="Arial Narrow" w:eastAsiaTheme="minorHAnsi" w:hAnsi="Arial Narrow" w:cs="Arial"/>
          <w:color w:val="000000" w:themeColor="text1"/>
          <w:sz w:val="20"/>
          <w:szCs w:val="20"/>
          <w:lang w:eastAsia="en-US"/>
        </w:rPr>
        <w:t>Utilizar nos equipamentos, quando necessária a substituição, partes e peças originais adequadas;</w:t>
      </w:r>
    </w:p>
    <w:p w14:paraId="46A211BD" w14:textId="2166374E" w:rsidR="00D7462D" w:rsidRPr="005F6BDF" w:rsidRDefault="00F872E5" w:rsidP="00227763">
      <w:pPr>
        <w:spacing w:after="120"/>
        <w:jc w:val="both"/>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7.1</w:t>
      </w:r>
      <w:r w:rsidR="000B2EF8">
        <w:rPr>
          <w:rFonts w:ascii="Arial Narrow" w:eastAsiaTheme="minorHAnsi" w:hAnsi="Arial Narrow" w:cs="Arial"/>
          <w:color w:val="000000" w:themeColor="text1"/>
          <w:sz w:val="20"/>
          <w:szCs w:val="20"/>
          <w:lang w:eastAsia="en-US"/>
        </w:rPr>
        <w:t>0</w:t>
      </w:r>
      <w:r w:rsidRPr="005F6BDF">
        <w:rPr>
          <w:rFonts w:ascii="Arial Narrow" w:eastAsiaTheme="minorHAnsi" w:hAnsi="Arial Narrow" w:cs="Arial"/>
          <w:color w:val="000000" w:themeColor="text1"/>
          <w:sz w:val="20"/>
          <w:szCs w:val="20"/>
          <w:lang w:eastAsia="en-US"/>
        </w:rPr>
        <w:t xml:space="preserve">. </w:t>
      </w:r>
      <w:r w:rsidR="00D7462D" w:rsidRPr="005F6BDF">
        <w:rPr>
          <w:rFonts w:ascii="Arial Narrow" w:eastAsiaTheme="minorHAnsi" w:hAnsi="Arial Narrow" w:cs="Arial"/>
          <w:color w:val="000000" w:themeColor="text1"/>
          <w:sz w:val="20"/>
          <w:szCs w:val="20"/>
          <w:lang w:eastAsia="en-US"/>
        </w:rPr>
        <w:t>A contratada deverá oferecer suporte e assistência técnica de segunda a sexta feira das 8 horas 18 horas;</w:t>
      </w:r>
    </w:p>
    <w:p w14:paraId="528F55E7" w14:textId="4F840A76" w:rsidR="00D7462D" w:rsidRPr="005F6BDF" w:rsidRDefault="00F872E5" w:rsidP="00227763">
      <w:pPr>
        <w:spacing w:after="120"/>
        <w:jc w:val="both"/>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7.1</w:t>
      </w:r>
      <w:r w:rsidR="000B2EF8">
        <w:rPr>
          <w:rFonts w:ascii="Arial Narrow" w:eastAsiaTheme="minorHAnsi" w:hAnsi="Arial Narrow" w:cs="Arial"/>
          <w:color w:val="000000" w:themeColor="text1"/>
          <w:sz w:val="20"/>
          <w:szCs w:val="20"/>
          <w:lang w:eastAsia="en-US"/>
        </w:rPr>
        <w:t>1</w:t>
      </w:r>
      <w:r w:rsidRPr="005F6BDF">
        <w:rPr>
          <w:rFonts w:ascii="Arial Narrow" w:eastAsiaTheme="minorHAnsi" w:hAnsi="Arial Narrow" w:cs="Arial"/>
          <w:color w:val="000000" w:themeColor="text1"/>
          <w:sz w:val="20"/>
          <w:szCs w:val="20"/>
          <w:lang w:eastAsia="en-US"/>
        </w:rPr>
        <w:t xml:space="preserve">. </w:t>
      </w:r>
      <w:r w:rsidR="00D7462D" w:rsidRPr="005F6BDF">
        <w:rPr>
          <w:rFonts w:ascii="Arial Narrow" w:eastAsiaTheme="minorHAnsi" w:hAnsi="Arial Narrow" w:cs="Arial"/>
          <w:color w:val="000000" w:themeColor="text1"/>
          <w:sz w:val="20"/>
          <w:szCs w:val="20"/>
          <w:lang w:eastAsia="en-US"/>
        </w:rPr>
        <w:t>Caso algum dos equipamentos necessite de manutenção fora das dependências, a contratada deverá substituí-lo imediatamente por outro da mesma capacidade até o retorno do equipamento retirado;</w:t>
      </w:r>
    </w:p>
    <w:p w14:paraId="5FDF5B61" w14:textId="5C831EAD" w:rsidR="00D7462D" w:rsidRPr="005F6BDF" w:rsidRDefault="00F872E5" w:rsidP="00227763">
      <w:pPr>
        <w:spacing w:after="120"/>
        <w:jc w:val="both"/>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7.1</w:t>
      </w:r>
      <w:r w:rsidR="000B2EF8">
        <w:rPr>
          <w:rFonts w:ascii="Arial Narrow" w:eastAsiaTheme="minorHAnsi" w:hAnsi="Arial Narrow" w:cs="Arial"/>
          <w:color w:val="000000" w:themeColor="text1"/>
          <w:sz w:val="20"/>
          <w:szCs w:val="20"/>
          <w:lang w:eastAsia="en-US"/>
        </w:rPr>
        <w:t>2</w:t>
      </w:r>
      <w:r w:rsidRPr="005F6BDF">
        <w:rPr>
          <w:rFonts w:ascii="Arial Narrow" w:eastAsiaTheme="minorHAnsi" w:hAnsi="Arial Narrow" w:cs="Arial"/>
          <w:color w:val="000000" w:themeColor="text1"/>
          <w:sz w:val="20"/>
          <w:szCs w:val="20"/>
          <w:lang w:eastAsia="en-US"/>
        </w:rPr>
        <w:t xml:space="preserve">. </w:t>
      </w:r>
      <w:r w:rsidR="00D7462D" w:rsidRPr="005F6BDF">
        <w:rPr>
          <w:rFonts w:ascii="Arial Narrow" w:eastAsiaTheme="minorHAnsi" w:hAnsi="Arial Narrow" w:cs="Arial"/>
          <w:color w:val="000000" w:themeColor="text1"/>
          <w:sz w:val="20"/>
          <w:szCs w:val="20"/>
          <w:lang w:eastAsia="en-US"/>
        </w:rPr>
        <w:t>Reparar ou ressarcir por qualquer dano ou estrago causado por seus empregados, os materiais e equipamentos de propriedade da contratante e/ou terceiros;</w:t>
      </w:r>
    </w:p>
    <w:p w14:paraId="16C177A0" w14:textId="0DA5377F" w:rsidR="00D7462D" w:rsidRPr="005F6BDF" w:rsidRDefault="00F872E5" w:rsidP="00227763">
      <w:pPr>
        <w:spacing w:after="120"/>
        <w:jc w:val="both"/>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7.1</w:t>
      </w:r>
      <w:r w:rsidR="000B2EF8">
        <w:rPr>
          <w:rFonts w:ascii="Arial Narrow" w:eastAsiaTheme="minorHAnsi" w:hAnsi="Arial Narrow" w:cs="Arial"/>
          <w:color w:val="000000" w:themeColor="text1"/>
          <w:sz w:val="20"/>
          <w:szCs w:val="20"/>
          <w:lang w:eastAsia="en-US"/>
        </w:rPr>
        <w:t>3</w:t>
      </w:r>
      <w:r w:rsidRPr="005F6BDF">
        <w:rPr>
          <w:rFonts w:ascii="Arial Narrow" w:eastAsiaTheme="minorHAnsi" w:hAnsi="Arial Narrow" w:cs="Arial"/>
          <w:color w:val="000000" w:themeColor="text1"/>
          <w:sz w:val="20"/>
          <w:szCs w:val="20"/>
          <w:lang w:eastAsia="en-US"/>
        </w:rPr>
        <w:t xml:space="preserve">. </w:t>
      </w:r>
      <w:r w:rsidR="00D7462D" w:rsidRPr="005F6BDF">
        <w:rPr>
          <w:rFonts w:ascii="Arial Narrow" w:eastAsiaTheme="minorHAnsi" w:hAnsi="Arial Narrow" w:cs="Arial"/>
          <w:color w:val="000000" w:themeColor="text1"/>
          <w:sz w:val="20"/>
          <w:szCs w:val="20"/>
          <w:lang w:eastAsia="en-US"/>
        </w:rPr>
        <w:t>Assumir todas as responsabilidades pelos seus empregados, acidentados ou acometidos de mal súbito nas dependências da contratante;</w:t>
      </w:r>
    </w:p>
    <w:p w14:paraId="1716F15F" w14:textId="684FADB5" w:rsidR="00D7462D" w:rsidRDefault="00F872E5" w:rsidP="00227763">
      <w:pPr>
        <w:spacing w:after="120"/>
        <w:jc w:val="both"/>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7.1</w:t>
      </w:r>
      <w:r w:rsidR="000B2EF8">
        <w:rPr>
          <w:rFonts w:ascii="Arial Narrow" w:eastAsiaTheme="minorHAnsi" w:hAnsi="Arial Narrow" w:cs="Arial"/>
          <w:color w:val="000000" w:themeColor="text1"/>
          <w:sz w:val="20"/>
          <w:szCs w:val="20"/>
          <w:lang w:eastAsia="en-US"/>
        </w:rPr>
        <w:t>4</w:t>
      </w:r>
      <w:r w:rsidRPr="005F6BDF">
        <w:rPr>
          <w:rFonts w:ascii="Arial Narrow" w:eastAsiaTheme="minorHAnsi" w:hAnsi="Arial Narrow" w:cs="Arial"/>
          <w:color w:val="000000" w:themeColor="text1"/>
          <w:sz w:val="20"/>
          <w:szCs w:val="20"/>
          <w:lang w:eastAsia="en-US"/>
        </w:rPr>
        <w:t xml:space="preserve">. </w:t>
      </w:r>
      <w:r w:rsidR="00D7462D" w:rsidRPr="005F6BDF">
        <w:rPr>
          <w:rFonts w:ascii="Arial Narrow" w:eastAsiaTheme="minorHAnsi" w:hAnsi="Arial Narrow" w:cs="Arial"/>
          <w:color w:val="000000" w:themeColor="text1"/>
          <w:sz w:val="20"/>
          <w:szCs w:val="20"/>
          <w:lang w:eastAsia="en-US"/>
        </w:rPr>
        <w:t>Assumir a responsabilidade por todas as providências e obrigações estabelecidas na legislação específica de acidentes de trabalho quando em ocorrência da espécie.</w:t>
      </w:r>
    </w:p>
    <w:p w14:paraId="2026BE55" w14:textId="5C36E1DC" w:rsidR="00D7462D" w:rsidRDefault="00D7462D" w:rsidP="00D7462D">
      <w:pPr>
        <w:pStyle w:val="Ttulo2"/>
        <w:numPr>
          <w:ilvl w:val="0"/>
          <w:numId w:val="0"/>
        </w:numPr>
        <w:rPr>
          <w:rFonts w:ascii="Arial Narrow" w:hAnsi="Arial Narrow"/>
          <w:b/>
          <w:snapToGrid w:val="0"/>
          <w:sz w:val="20"/>
        </w:rPr>
      </w:pPr>
      <w:r w:rsidRPr="005F6BDF">
        <w:rPr>
          <w:rFonts w:ascii="Arial Narrow" w:hAnsi="Arial Narrow"/>
          <w:b/>
          <w:snapToGrid w:val="0"/>
          <w:sz w:val="20"/>
        </w:rPr>
        <w:t>8. CONSIDERAÇÕES GERAIS</w:t>
      </w:r>
    </w:p>
    <w:p w14:paraId="59CAF7A1" w14:textId="5309A997" w:rsidR="00D7462D" w:rsidRPr="005F6BDF" w:rsidRDefault="00CD3026" w:rsidP="0031222A">
      <w:pPr>
        <w:spacing w:after="120"/>
        <w:jc w:val="both"/>
        <w:rPr>
          <w:rFonts w:ascii="Arial Narrow" w:eastAsiaTheme="minorHAnsi" w:hAnsi="Arial Narrow" w:cs="Arial"/>
          <w:color w:val="000000" w:themeColor="text1"/>
          <w:sz w:val="20"/>
          <w:szCs w:val="20"/>
          <w:lang w:eastAsia="en-US"/>
        </w:rPr>
      </w:pPr>
      <w:r>
        <w:rPr>
          <w:rFonts w:ascii="Arial Narrow" w:eastAsiaTheme="minorHAnsi" w:hAnsi="Arial Narrow" w:cs="Arial"/>
          <w:color w:val="000000" w:themeColor="text1"/>
          <w:sz w:val="20"/>
          <w:szCs w:val="20"/>
          <w:lang w:eastAsia="en-US"/>
        </w:rPr>
        <w:t xml:space="preserve">8.1. </w:t>
      </w:r>
      <w:r w:rsidR="00D7462D" w:rsidRPr="005F6BDF">
        <w:rPr>
          <w:rFonts w:ascii="Arial Narrow" w:eastAsiaTheme="minorHAnsi" w:hAnsi="Arial Narrow" w:cs="Arial"/>
          <w:color w:val="000000" w:themeColor="text1"/>
          <w:sz w:val="20"/>
          <w:szCs w:val="20"/>
          <w:lang w:eastAsia="en-US"/>
        </w:rPr>
        <w:t>Os funcionários da CONTRATADA, em razão da natureza civil da contratação, não manterão qualquer vínculo empregatício com o CONTRATANTE, sendo aquela responsável por todos e quaisquer ônus ou encargos decorrentes das legislações fiscais e trabalhistas e sociais referentes aos funcionários;</w:t>
      </w:r>
    </w:p>
    <w:p w14:paraId="5A8AB15B" w14:textId="666D2424" w:rsidR="00D7462D" w:rsidRPr="005F6BDF" w:rsidRDefault="00CD3026" w:rsidP="00D7462D">
      <w:pPr>
        <w:spacing w:after="120"/>
        <w:rPr>
          <w:rFonts w:ascii="Arial Narrow" w:eastAsiaTheme="minorHAnsi" w:hAnsi="Arial Narrow" w:cs="Arial"/>
          <w:color w:val="000000" w:themeColor="text1"/>
          <w:sz w:val="20"/>
          <w:szCs w:val="20"/>
          <w:lang w:eastAsia="en-US"/>
        </w:rPr>
      </w:pPr>
      <w:r>
        <w:rPr>
          <w:rFonts w:ascii="Arial Narrow" w:eastAsiaTheme="minorHAnsi" w:hAnsi="Arial Narrow" w:cs="Arial"/>
          <w:color w:val="000000" w:themeColor="text1"/>
          <w:sz w:val="20"/>
          <w:szCs w:val="20"/>
          <w:lang w:eastAsia="en-US"/>
        </w:rPr>
        <w:t xml:space="preserve">8.2. </w:t>
      </w:r>
      <w:r w:rsidR="00D7462D" w:rsidRPr="005F6BDF">
        <w:rPr>
          <w:rFonts w:ascii="Arial Narrow" w:eastAsiaTheme="minorHAnsi" w:hAnsi="Arial Narrow" w:cs="Arial"/>
          <w:color w:val="000000" w:themeColor="text1"/>
          <w:sz w:val="20"/>
          <w:szCs w:val="20"/>
          <w:lang w:eastAsia="en-US"/>
        </w:rPr>
        <w:t>Cabe à CONTRATADA e seus funcionários respeitarem, integralmente, as normas internas do contratante;</w:t>
      </w:r>
    </w:p>
    <w:p w14:paraId="15C2D00B" w14:textId="0CCBED4B" w:rsidR="00D7462D" w:rsidRPr="005F6BDF" w:rsidRDefault="00CD3026" w:rsidP="00D7462D">
      <w:pPr>
        <w:spacing w:after="120"/>
        <w:rPr>
          <w:rFonts w:ascii="Arial Narrow" w:eastAsiaTheme="minorHAnsi" w:hAnsi="Arial Narrow" w:cs="Arial"/>
          <w:color w:val="000000" w:themeColor="text1"/>
          <w:sz w:val="20"/>
          <w:szCs w:val="20"/>
          <w:lang w:eastAsia="en-US"/>
        </w:rPr>
      </w:pPr>
      <w:r>
        <w:rPr>
          <w:rFonts w:ascii="Arial Narrow" w:eastAsiaTheme="minorHAnsi" w:hAnsi="Arial Narrow" w:cs="Arial"/>
          <w:color w:val="000000" w:themeColor="text1"/>
          <w:sz w:val="20"/>
          <w:szCs w:val="20"/>
          <w:lang w:eastAsia="en-US"/>
        </w:rPr>
        <w:t xml:space="preserve">8.3. </w:t>
      </w:r>
      <w:r w:rsidR="00D7462D" w:rsidRPr="005F6BDF">
        <w:rPr>
          <w:rFonts w:ascii="Arial Narrow" w:eastAsiaTheme="minorHAnsi" w:hAnsi="Arial Narrow" w:cs="Arial"/>
          <w:color w:val="000000" w:themeColor="text1"/>
          <w:sz w:val="20"/>
          <w:szCs w:val="20"/>
          <w:lang w:eastAsia="en-US"/>
        </w:rPr>
        <w:t>Manter seu pessoal uniformizado, identificando-os mediante crachás;</w:t>
      </w:r>
    </w:p>
    <w:p w14:paraId="6DB4039F" w14:textId="7407AE93" w:rsidR="00D7462D" w:rsidRPr="005F6BDF" w:rsidRDefault="00CD3026" w:rsidP="0031222A">
      <w:pPr>
        <w:spacing w:after="120"/>
        <w:jc w:val="both"/>
        <w:rPr>
          <w:rFonts w:ascii="Arial Narrow" w:eastAsiaTheme="minorHAnsi" w:hAnsi="Arial Narrow" w:cs="Arial"/>
          <w:color w:val="000000" w:themeColor="text1"/>
          <w:sz w:val="20"/>
          <w:szCs w:val="20"/>
          <w:lang w:eastAsia="en-US"/>
        </w:rPr>
      </w:pPr>
      <w:r>
        <w:rPr>
          <w:rFonts w:ascii="Arial Narrow" w:eastAsiaTheme="minorHAnsi" w:hAnsi="Arial Narrow" w:cs="Arial"/>
          <w:color w:val="000000" w:themeColor="text1"/>
          <w:sz w:val="20"/>
          <w:szCs w:val="20"/>
          <w:lang w:eastAsia="en-US"/>
        </w:rPr>
        <w:t xml:space="preserve">8.4. </w:t>
      </w:r>
      <w:r w:rsidR="00D7462D" w:rsidRPr="005F6BDF">
        <w:rPr>
          <w:rFonts w:ascii="Arial Narrow" w:eastAsiaTheme="minorHAnsi" w:hAnsi="Arial Narrow" w:cs="Arial"/>
          <w:color w:val="000000" w:themeColor="text1"/>
          <w:sz w:val="20"/>
          <w:szCs w:val="20"/>
          <w:lang w:eastAsia="en-US"/>
        </w:rPr>
        <w:t>Quaisquer danos ou extravio dos materiais relacionados deverão ser ressarcidos no prazo máximo de 3 dias úteis. O não cumprimento do prazo estipulado pelo contratante acarretará o direito de repor o material danificado e descontar da fatura o custo equivalente;</w:t>
      </w:r>
    </w:p>
    <w:p w14:paraId="2DFBCB7F" w14:textId="0261CE9D" w:rsidR="00D7462D" w:rsidRDefault="00CD3026" w:rsidP="00D7462D">
      <w:pPr>
        <w:spacing w:after="120"/>
        <w:rPr>
          <w:rFonts w:ascii="Arial Narrow" w:eastAsiaTheme="minorHAnsi" w:hAnsi="Arial Narrow" w:cs="Arial"/>
          <w:color w:val="000000" w:themeColor="text1"/>
          <w:sz w:val="20"/>
          <w:szCs w:val="20"/>
          <w:lang w:eastAsia="en-US"/>
        </w:rPr>
      </w:pPr>
      <w:r>
        <w:rPr>
          <w:rFonts w:ascii="Arial Narrow" w:eastAsiaTheme="minorHAnsi" w:hAnsi="Arial Narrow" w:cs="Arial"/>
          <w:color w:val="000000" w:themeColor="text1"/>
          <w:sz w:val="20"/>
          <w:szCs w:val="20"/>
          <w:lang w:eastAsia="en-US"/>
        </w:rPr>
        <w:t xml:space="preserve">8.5. </w:t>
      </w:r>
      <w:r w:rsidR="00D7462D" w:rsidRPr="005F6BDF">
        <w:rPr>
          <w:rFonts w:ascii="Arial Narrow" w:eastAsiaTheme="minorHAnsi" w:hAnsi="Arial Narrow" w:cs="Arial"/>
          <w:color w:val="000000" w:themeColor="text1"/>
          <w:sz w:val="20"/>
          <w:szCs w:val="20"/>
          <w:lang w:eastAsia="en-US"/>
        </w:rPr>
        <w:t>Responsabilizar-se integralmente pelos serviços contratados, nos termos da legislação vigente.</w:t>
      </w:r>
    </w:p>
    <w:p w14:paraId="2FBA8DCC" w14:textId="2FD373DD" w:rsidR="00D7462D" w:rsidRDefault="00227763" w:rsidP="00D7462D">
      <w:pPr>
        <w:rPr>
          <w:rFonts w:ascii="Arial Narrow" w:hAnsi="Arial Narrow"/>
          <w:b/>
          <w:bCs/>
          <w:color w:val="000000"/>
          <w:sz w:val="20"/>
          <w:szCs w:val="20"/>
        </w:rPr>
      </w:pPr>
      <w:r>
        <w:rPr>
          <w:rFonts w:ascii="Arial Narrow" w:hAnsi="Arial Narrow"/>
          <w:b/>
          <w:bCs/>
          <w:color w:val="000000"/>
          <w:sz w:val="20"/>
          <w:szCs w:val="20"/>
        </w:rPr>
        <w:t xml:space="preserve">9. </w:t>
      </w:r>
      <w:r w:rsidR="00D7462D" w:rsidRPr="005F6BDF">
        <w:rPr>
          <w:rFonts w:ascii="Arial Narrow" w:hAnsi="Arial Narrow"/>
          <w:b/>
          <w:bCs/>
          <w:color w:val="000000"/>
          <w:sz w:val="20"/>
          <w:szCs w:val="20"/>
        </w:rPr>
        <w:t>DAS FONTES DE RECURSOS</w:t>
      </w:r>
    </w:p>
    <w:p w14:paraId="252E7EC3" w14:textId="77777777" w:rsidR="000B2EF8" w:rsidRPr="005F6BDF" w:rsidRDefault="000B2EF8" w:rsidP="00D7462D">
      <w:pPr>
        <w:rPr>
          <w:rFonts w:ascii="Arial Narrow" w:hAnsi="Arial Narrow"/>
          <w:b/>
          <w:bCs/>
          <w:color w:val="000000"/>
          <w:sz w:val="20"/>
          <w:szCs w:val="20"/>
        </w:rPr>
      </w:pPr>
    </w:p>
    <w:p w14:paraId="4E519F27" w14:textId="77777777" w:rsidR="00D7462D" w:rsidRPr="005F6BDF" w:rsidRDefault="00D7462D" w:rsidP="00D7462D">
      <w:pPr>
        <w:spacing w:after="120"/>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As despesas correrão por conta dos seguintes Códigos Orçamentários:</w:t>
      </w:r>
    </w:p>
    <w:p w14:paraId="2C537C94" w14:textId="77777777" w:rsidR="00D7462D" w:rsidRPr="005F6BDF" w:rsidRDefault="00D7462D" w:rsidP="00D7462D">
      <w:pPr>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UO: 05.01.06.04</w:t>
      </w:r>
    </w:p>
    <w:p w14:paraId="19DEF257" w14:textId="3A675CD0" w:rsidR="00D7462D" w:rsidRPr="005F6BDF" w:rsidRDefault="00D7462D" w:rsidP="00D7462D">
      <w:pPr>
        <w:rPr>
          <w:rFonts w:ascii="Arial Narrow" w:eastAsiaTheme="minorHAnsi" w:hAnsi="Arial Narrow" w:cs="Arial"/>
          <w:color w:val="000000" w:themeColor="text1"/>
          <w:sz w:val="20"/>
          <w:szCs w:val="20"/>
          <w:lang w:eastAsia="en-US"/>
        </w:rPr>
      </w:pPr>
      <w:r w:rsidRPr="005F6BDF">
        <w:rPr>
          <w:rFonts w:ascii="Arial Narrow" w:eastAsiaTheme="minorHAnsi" w:hAnsi="Arial Narrow" w:cs="Arial"/>
          <w:color w:val="000000" w:themeColor="text1"/>
          <w:sz w:val="20"/>
          <w:szCs w:val="20"/>
          <w:lang w:eastAsia="en-US"/>
        </w:rPr>
        <w:t xml:space="preserve">Centro de Responsabilidade: </w:t>
      </w:r>
      <w:r w:rsidR="00F92008">
        <w:rPr>
          <w:rFonts w:ascii="Arial Narrow" w:eastAsiaTheme="minorHAnsi" w:hAnsi="Arial Narrow" w:cs="Arial"/>
          <w:color w:val="000000" w:themeColor="text1"/>
          <w:sz w:val="20"/>
          <w:szCs w:val="20"/>
          <w:lang w:eastAsia="en-US"/>
        </w:rPr>
        <w:t>26</w:t>
      </w:r>
      <w:r w:rsidRPr="005F6BDF">
        <w:rPr>
          <w:rFonts w:ascii="Arial Narrow" w:eastAsiaTheme="minorHAnsi" w:hAnsi="Arial Narrow" w:cs="Arial"/>
          <w:color w:val="000000" w:themeColor="text1"/>
          <w:sz w:val="20"/>
          <w:szCs w:val="20"/>
          <w:lang w:eastAsia="en-US"/>
        </w:rPr>
        <w:t>.4.01.01.01.01.11</w:t>
      </w:r>
    </w:p>
    <w:p w14:paraId="1903AC67" w14:textId="77777777" w:rsidR="00D7462D" w:rsidRPr="005F6BDF" w:rsidRDefault="00D7462D" w:rsidP="00D7462D">
      <w:pPr>
        <w:spacing w:after="120"/>
        <w:rPr>
          <w:rFonts w:ascii="Arial Narrow" w:eastAsiaTheme="minorHAnsi" w:hAnsi="Arial Narrow" w:cs="Arial"/>
          <w:color w:val="000000" w:themeColor="text1"/>
          <w:sz w:val="20"/>
          <w:szCs w:val="20"/>
          <w:lang w:eastAsia="en-US"/>
        </w:rPr>
      </w:pPr>
    </w:p>
    <w:sectPr w:rsidR="00D7462D" w:rsidRPr="005F6BDF" w:rsidSect="009B29E5">
      <w:headerReference w:type="default" r:id="rId11"/>
      <w:pgSz w:w="11906" w:h="16838"/>
      <w:pgMar w:top="1440" w:right="1080" w:bottom="1985" w:left="1080" w:header="56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20EFF" w14:textId="77777777" w:rsidR="00B925D5" w:rsidRDefault="00B925D5">
      <w:r>
        <w:separator/>
      </w:r>
    </w:p>
  </w:endnote>
  <w:endnote w:type="continuationSeparator" w:id="0">
    <w:p w14:paraId="5F3968B7" w14:textId="77777777" w:rsidR="00B925D5" w:rsidRDefault="00B92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6A06B" w14:textId="77777777" w:rsidR="00B925D5" w:rsidRDefault="00B925D5">
      <w:r>
        <w:separator/>
      </w:r>
    </w:p>
  </w:footnote>
  <w:footnote w:type="continuationSeparator" w:id="0">
    <w:p w14:paraId="19E3027A" w14:textId="77777777" w:rsidR="00B925D5" w:rsidRDefault="00B92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57DD" w14:textId="60DEEED0" w:rsidR="00B41C88" w:rsidRPr="001D6143" w:rsidRDefault="00C649F4" w:rsidP="001D6143">
    <w:pPr>
      <w:pStyle w:val="Cabealho"/>
    </w:pPr>
    <w:r>
      <w:rPr>
        <w:noProof/>
      </w:rPr>
      <w:drawing>
        <wp:anchor distT="0" distB="0" distL="114300" distR="114300" simplePos="0" relativeHeight="251658240" behindDoc="1" locked="0" layoutInCell="1" allowOverlap="1" wp14:anchorId="637C85BD" wp14:editId="7D211E08">
          <wp:simplePos x="0" y="0"/>
          <wp:positionH relativeFrom="column">
            <wp:posOffset>-685800</wp:posOffset>
          </wp:positionH>
          <wp:positionV relativeFrom="paragraph">
            <wp:posOffset>-360680</wp:posOffset>
          </wp:positionV>
          <wp:extent cx="7572951" cy="10716680"/>
          <wp:effectExtent l="0" t="0" r="0" b="2540"/>
          <wp:wrapNone/>
          <wp:docPr id="42014028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140289" name="Imagem 2"/>
                  <pic:cNvPicPr/>
                </pic:nvPicPr>
                <pic:blipFill>
                  <a:blip r:embed="rId1">
                    <a:extLst>
                      <a:ext uri="{28A0092B-C50C-407E-A947-70E740481C1C}">
                        <a14:useLocalDpi xmlns:a14="http://schemas.microsoft.com/office/drawing/2010/main" val="0"/>
                      </a:ext>
                    </a:extLst>
                  </a:blip>
                  <a:stretch>
                    <a:fillRect/>
                  </a:stretch>
                </pic:blipFill>
                <pic:spPr>
                  <a:xfrm>
                    <a:off x="0" y="0"/>
                    <a:ext cx="7572951" cy="1071668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57E731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B770812"/>
    <w:multiLevelType w:val="hybridMultilevel"/>
    <w:tmpl w:val="7AD2545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4492E8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0886865"/>
    <w:multiLevelType w:val="hybridMultilevel"/>
    <w:tmpl w:val="FC1E8F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43A6778C"/>
    <w:multiLevelType w:val="multilevel"/>
    <w:tmpl w:val="1FAC8BF2"/>
    <w:lvl w:ilvl="0">
      <w:start w:val="1"/>
      <w:numFmt w:val="decimal"/>
      <w:isLgl/>
      <w:lvlText w:val="%1."/>
      <w:lvlJc w:val="left"/>
      <w:pPr>
        <w:tabs>
          <w:tab w:val="num" w:pos="360"/>
        </w:tabs>
        <w:ind w:left="57" w:hanging="57"/>
      </w:pPr>
    </w:lvl>
    <w:lvl w:ilvl="1">
      <w:start w:val="1"/>
      <w:numFmt w:val="decimal"/>
      <w:pStyle w:val="Ttulo2"/>
      <w:isLgl/>
      <w:lvlText w:val="%1.%2."/>
      <w:lvlJc w:val="left"/>
      <w:pPr>
        <w:tabs>
          <w:tab w:val="num" w:pos="862"/>
        </w:tabs>
        <w:ind w:left="-142" w:firstLine="284"/>
      </w:pPr>
    </w:lvl>
    <w:lvl w:ilvl="2">
      <w:start w:val="1"/>
      <w:numFmt w:val="decimal"/>
      <w:pStyle w:val="Ttulo3"/>
      <w:isLgl/>
      <w:lvlText w:val="%1.%2.%3."/>
      <w:lvlJc w:val="left"/>
      <w:pPr>
        <w:tabs>
          <w:tab w:val="num" w:pos="1287"/>
        </w:tabs>
        <w:ind w:left="0" w:firstLine="567"/>
      </w:pPr>
    </w:lvl>
    <w:lvl w:ilvl="3">
      <w:start w:val="1"/>
      <w:numFmt w:val="decimal"/>
      <w:pStyle w:val="Ttulo4"/>
      <w:isLgl/>
      <w:lvlText w:val="%1.%2.%3.%4."/>
      <w:lvlJc w:val="left"/>
      <w:pPr>
        <w:tabs>
          <w:tab w:val="num" w:pos="1931"/>
        </w:tabs>
        <w:ind w:left="0" w:firstLine="851"/>
      </w:pPr>
    </w:lvl>
    <w:lvl w:ilvl="4">
      <w:start w:val="1"/>
      <w:numFmt w:val="decimal"/>
      <w:pStyle w:val="Ttulo5"/>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54980CA4"/>
    <w:multiLevelType w:val="hybridMultilevel"/>
    <w:tmpl w:val="4ED233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D685225"/>
    <w:multiLevelType w:val="hybridMultilevel"/>
    <w:tmpl w:val="3BCC66E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7F012249"/>
    <w:multiLevelType w:val="hybridMultilevel"/>
    <w:tmpl w:val="7D6870AE"/>
    <w:lvl w:ilvl="0" w:tplc="04160017">
      <w:start w:val="1"/>
      <w:numFmt w:val="lowerLetter"/>
      <w:lvlText w:val="%1)"/>
      <w:lvlJc w:val="left"/>
      <w:pPr>
        <w:tabs>
          <w:tab w:val="num" w:pos="720"/>
        </w:tabs>
        <w:ind w:left="720" w:hanging="360"/>
      </w:pPr>
      <w:rPr>
        <w:rFonts w:hint="default"/>
      </w:rPr>
    </w:lvl>
    <w:lvl w:ilvl="1" w:tplc="26C6E57E">
      <w:start w:val="7"/>
      <w:numFmt w:val="decimal"/>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16cid:durableId="1124690373">
    <w:abstractNumId w:val="0"/>
  </w:num>
  <w:num w:numId="2" w16cid:durableId="593175242">
    <w:abstractNumId w:val="4"/>
  </w:num>
  <w:num w:numId="3" w16cid:durableId="31342569">
    <w:abstractNumId w:val="7"/>
  </w:num>
  <w:num w:numId="4" w16cid:durableId="209807169">
    <w:abstractNumId w:val="3"/>
  </w:num>
  <w:num w:numId="5" w16cid:durableId="2104259004">
    <w:abstractNumId w:val="1"/>
  </w:num>
  <w:num w:numId="6" w16cid:durableId="342246580">
    <w:abstractNumId w:val="6"/>
  </w:num>
  <w:num w:numId="7" w16cid:durableId="381291235">
    <w:abstractNumId w:val="5"/>
  </w:num>
  <w:num w:numId="8" w16cid:durableId="12944807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AE6"/>
    <w:rsid w:val="000069D2"/>
    <w:rsid w:val="00050C66"/>
    <w:rsid w:val="000532CF"/>
    <w:rsid w:val="00063281"/>
    <w:rsid w:val="0007600B"/>
    <w:rsid w:val="00094AAF"/>
    <w:rsid w:val="000A2A1A"/>
    <w:rsid w:val="000A2C7B"/>
    <w:rsid w:val="000B2EF8"/>
    <w:rsid w:val="000B54E6"/>
    <w:rsid w:val="000C4C70"/>
    <w:rsid w:val="001104F7"/>
    <w:rsid w:val="00142718"/>
    <w:rsid w:val="00145B80"/>
    <w:rsid w:val="00147B77"/>
    <w:rsid w:val="00157A1F"/>
    <w:rsid w:val="0017301B"/>
    <w:rsid w:val="00183B2A"/>
    <w:rsid w:val="001C301B"/>
    <w:rsid w:val="001D6143"/>
    <w:rsid w:val="00211110"/>
    <w:rsid w:val="00227763"/>
    <w:rsid w:val="00237D6D"/>
    <w:rsid w:val="00267106"/>
    <w:rsid w:val="002713DA"/>
    <w:rsid w:val="002D63C9"/>
    <w:rsid w:val="002E46E0"/>
    <w:rsid w:val="0030123F"/>
    <w:rsid w:val="0031222A"/>
    <w:rsid w:val="00330C81"/>
    <w:rsid w:val="00351661"/>
    <w:rsid w:val="00351A0B"/>
    <w:rsid w:val="00356C3F"/>
    <w:rsid w:val="0036230A"/>
    <w:rsid w:val="00364299"/>
    <w:rsid w:val="00377AD8"/>
    <w:rsid w:val="0038215D"/>
    <w:rsid w:val="003B25D0"/>
    <w:rsid w:val="003B4426"/>
    <w:rsid w:val="003C1B5F"/>
    <w:rsid w:val="003F6B09"/>
    <w:rsid w:val="004109C2"/>
    <w:rsid w:val="00420670"/>
    <w:rsid w:val="00420CB8"/>
    <w:rsid w:val="004254E0"/>
    <w:rsid w:val="004309BD"/>
    <w:rsid w:val="004409B2"/>
    <w:rsid w:val="00464A80"/>
    <w:rsid w:val="0047286D"/>
    <w:rsid w:val="00490FAF"/>
    <w:rsid w:val="004B24FA"/>
    <w:rsid w:val="004C60F5"/>
    <w:rsid w:val="004D1A15"/>
    <w:rsid w:val="004F706A"/>
    <w:rsid w:val="00525D08"/>
    <w:rsid w:val="00536B9F"/>
    <w:rsid w:val="00542D78"/>
    <w:rsid w:val="00544EA6"/>
    <w:rsid w:val="005542B3"/>
    <w:rsid w:val="005B0568"/>
    <w:rsid w:val="005C7985"/>
    <w:rsid w:val="005E3D00"/>
    <w:rsid w:val="005F0A7A"/>
    <w:rsid w:val="005F2635"/>
    <w:rsid w:val="005F6BDF"/>
    <w:rsid w:val="00601FB7"/>
    <w:rsid w:val="00613EA2"/>
    <w:rsid w:val="0063289B"/>
    <w:rsid w:val="006361C3"/>
    <w:rsid w:val="00654A62"/>
    <w:rsid w:val="00667613"/>
    <w:rsid w:val="00672024"/>
    <w:rsid w:val="00681A0A"/>
    <w:rsid w:val="006A7292"/>
    <w:rsid w:val="006B6785"/>
    <w:rsid w:val="006E3C17"/>
    <w:rsid w:val="00735A43"/>
    <w:rsid w:val="00752A6C"/>
    <w:rsid w:val="00797112"/>
    <w:rsid w:val="007B0CD0"/>
    <w:rsid w:val="007B296F"/>
    <w:rsid w:val="007B49A3"/>
    <w:rsid w:val="007F62CD"/>
    <w:rsid w:val="008039CC"/>
    <w:rsid w:val="008108E8"/>
    <w:rsid w:val="00824983"/>
    <w:rsid w:val="0083349D"/>
    <w:rsid w:val="00861C1E"/>
    <w:rsid w:val="008A50EE"/>
    <w:rsid w:val="008C03E1"/>
    <w:rsid w:val="008D1686"/>
    <w:rsid w:val="00910A8B"/>
    <w:rsid w:val="0091148A"/>
    <w:rsid w:val="009161CB"/>
    <w:rsid w:val="00943574"/>
    <w:rsid w:val="00957048"/>
    <w:rsid w:val="00961202"/>
    <w:rsid w:val="00974EE8"/>
    <w:rsid w:val="009750B7"/>
    <w:rsid w:val="00980400"/>
    <w:rsid w:val="009863F8"/>
    <w:rsid w:val="009872B6"/>
    <w:rsid w:val="00991042"/>
    <w:rsid w:val="00993AAE"/>
    <w:rsid w:val="009A7A53"/>
    <w:rsid w:val="009B29E5"/>
    <w:rsid w:val="009C4DF5"/>
    <w:rsid w:val="00A30258"/>
    <w:rsid w:val="00A375FB"/>
    <w:rsid w:val="00A5372A"/>
    <w:rsid w:val="00A563B0"/>
    <w:rsid w:val="00A65579"/>
    <w:rsid w:val="00A70CB7"/>
    <w:rsid w:val="00A82196"/>
    <w:rsid w:val="00A915D7"/>
    <w:rsid w:val="00A957B8"/>
    <w:rsid w:val="00AA5607"/>
    <w:rsid w:val="00AE5804"/>
    <w:rsid w:val="00B0531D"/>
    <w:rsid w:val="00B05E52"/>
    <w:rsid w:val="00B3335D"/>
    <w:rsid w:val="00B41850"/>
    <w:rsid w:val="00B41C88"/>
    <w:rsid w:val="00B52CDF"/>
    <w:rsid w:val="00B53E3E"/>
    <w:rsid w:val="00B70785"/>
    <w:rsid w:val="00B925D5"/>
    <w:rsid w:val="00BD56AC"/>
    <w:rsid w:val="00BE1810"/>
    <w:rsid w:val="00C12E93"/>
    <w:rsid w:val="00C241B7"/>
    <w:rsid w:val="00C24AE6"/>
    <w:rsid w:val="00C365D8"/>
    <w:rsid w:val="00C440E0"/>
    <w:rsid w:val="00C552A2"/>
    <w:rsid w:val="00C56F05"/>
    <w:rsid w:val="00C649F4"/>
    <w:rsid w:val="00C769DC"/>
    <w:rsid w:val="00C85DE8"/>
    <w:rsid w:val="00C87C94"/>
    <w:rsid w:val="00CD3026"/>
    <w:rsid w:val="00D17614"/>
    <w:rsid w:val="00D40681"/>
    <w:rsid w:val="00D63BB8"/>
    <w:rsid w:val="00D7462D"/>
    <w:rsid w:val="00DC6713"/>
    <w:rsid w:val="00DD0190"/>
    <w:rsid w:val="00E26EAD"/>
    <w:rsid w:val="00E26F05"/>
    <w:rsid w:val="00E2765C"/>
    <w:rsid w:val="00E676E9"/>
    <w:rsid w:val="00E86447"/>
    <w:rsid w:val="00EC0BA1"/>
    <w:rsid w:val="00F24D76"/>
    <w:rsid w:val="00F34711"/>
    <w:rsid w:val="00F42186"/>
    <w:rsid w:val="00F60D75"/>
    <w:rsid w:val="00F77738"/>
    <w:rsid w:val="00F872E5"/>
    <w:rsid w:val="00F92008"/>
    <w:rsid w:val="00F96CB5"/>
    <w:rsid w:val="00FB0E1F"/>
    <w:rsid w:val="00FF5A61"/>
    <w:rsid w:val="15FA3947"/>
    <w:rsid w:val="3F7226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6876D4"/>
  <w15:chartTrackingRefBased/>
  <w15:docId w15:val="{2B944EBF-2DF9-1746-85DB-5EE7DFB88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2">
    <w:name w:val="heading 2"/>
    <w:basedOn w:val="Normal"/>
    <w:next w:val="Normal"/>
    <w:link w:val="Ttulo2Char"/>
    <w:qFormat/>
    <w:rsid w:val="00D7462D"/>
    <w:pPr>
      <w:keepNext/>
      <w:widowControl w:val="0"/>
      <w:numPr>
        <w:ilvl w:val="1"/>
        <w:numId w:val="2"/>
      </w:numPr>
      <w:spacing w:before="240" w:after="60"/>
      <w:jc w:val="both"/>
      <w:outlineLvl w:val="1"/>
    </w:pPr>
    <w:rPr>
      <w:rFonts w:ascii="Arial" w:hAnsi="Arial"/>
      <w:szCs w:val="20"/>
    </w:rPr>
  </w:style>
  <w:style w:type="paragraph" w:styleId="Ttulo3">
    <w:name w:val="heading 3"/>
    <w:basedOn w:val="Normal"/>
    <w:next w:val="Normal"/>
    <w:link w:val="Ttulo3Char"/>
    <w:qFormat/>
    <w:rsid w:val="00D7462D"/>
    <w:pPr>
      <w:keepNext/>
      <w:widowControl w:val="0"/>
      <w:numPr>
        <w:ilvl w:val="2"/>
        <w:numId w:val="2"/>
      </w:numPr>
      <w:spacing w:before="60" w:after="60"/>
      <w:jc w:val="both"/>
      <w:outlineLvl w:val="2"/>
    </w:pPr>
    <w:rPr>
      <w:rFonts w:ascii="Arial" w:hAnsi="Arial"/>
      <w:szCs w:val="20"/>
    </w:rPr>
  </w:style>
  <w:style w:type="paragraph" w:styleId="Ttulo4">
    <w:name w:val="heading 4"/>
    <w:basedOn w:val="Normal"/>
    <w:next w:val="Normal"/>
    <w:link w:val="Ttulo4Char"/>
    <w:autoRedefine/>
    <w:qFormat/>
    <w:rsid w:val="00D7462D"/>
    <w:pPr>
      <w:keepNext/>
      <w:widowControl w:val="0"/>
      <w:numPr>
        <w:ilvl w:val="3"/>
        <w:numId w:val="2"/>
      </w:numPr>
      <w:tabs>
        <w:tab w:val="left" w:pos="1701"/>
      </w:tabs>
      <w:spacing w:before="60"/>
      <w:jc w:val="both"/>
      <w:outlineLvl w:val="3"/>
    </w:pPr>
    <w:rPr>
      <w:rFonts w:ascii="Arial" w:hAnsi="Arial"/>
      <w:szCs w:val="20"/>
    </w:rPr>
  </w:style>
  <w:style w:type="paragraph" w:styleId="Ttulo5">
    <w:name w:val="heading 5"/>
    <w:basedOn w:val="Normal"/>
    <w:next w:val="Normal"/>
    <w:link w:val="Ttulo5Char"/>
    <w:qFormat/>
    <w:rsid w:val="00D7462D"/>
    <w:pPr>
      <w:keepNext/>
      <w:numPr>
        <w:ilvl w:val="4"/>
        <w:numId w:val="2"/>
      </w:numPr>
      <w:spacing w:before="240"/>
      <w:ind w:right="-30"/>
      <w:jc w:val="center"/>
      <w:outlineLvl w:val="4"/>
    </w:pPr>
    <w:rPr>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C24AE6"/>
    <w:pPr>
      <w:tabs>
        <w:tab w:val="center" w:pos="4252"/>
        <w:tab w:val="right" w:pos="8504"/>
      </w:tabs>
    </w:pPr>
  </w:style>
  <w:style w:type="paragraph" w:styleId="Rodap">
    <w:name w:val="footer"/>
    <w:basedOn w:val="Normal"/>
    <w:rsid w:val="00C24AE6"/>
    <w:pPr>
      <w:tabs>
        <w:tab w:val="center" w:pos="4252"/>
        <w:tab w:val="right" w:pos="8504"/>
      </w:tabs>
    </w:pPr>
  </w:style>
  <w:style w:type="character" w:customStyle="1" w:styleId="Ttulo2Char">
    <w:name w:val="Título 2 Char"/>
    <w:basedOn w:val="Fontepargpadro"/>
    <w:link w:val="Ttulo2"/>
    <w:rsid w:val="00D7462D"/>
    <w:rPr>
      <w:rFonts w:ascii="Arial" w:hAnsi="Arial"/>
      <w:sz w:val="24"/>
    </w:rPr>
  </w:style>
  <w:style w:type="character" w:customStyle="1" w:styleId="Ttulo3Char">
    <w:name w:val="Título 3 Char"/>
    <w:basedOn w:val="Fontepargpadro"/>
    <w:link w:val="Ttulo3"/>
    <w:rsid w:val="00D7462D"/>
    <w:rPr>
      <w:rFonts w:ascii="Arial" w:hAnsi="Arial"/>
      <w:sz w:val="24"/>
    </w:rPr>
  </w:style>
  <w:style w:type="character" w:customStyle="1" w:styleId="Ttulo4Char">
    <w:name w:val="Título 4 Char"/>
    <w:basedOn w:val="Fontepargpadro"/>
    <w:link w:val="Ttulo4"/>
    <w:rsid w:val="00D7462D"/>
    <w:rPr>
      <w:rFonts w:ascii="Arial" w:hAnsi="Arial"/>
      <w:sz w:val="24"/>
    </w:rPr>
  </w:style>
  <w:style w:type="character" w:customStyle="1" w:styleId="Ttulo5Char">
    <w:name w:val="Título 5 Char"/>
    <w:basedOn w:val="Fontepargpadro"/>
    <w:link w:val="Ttulo5"/>
    <w:rsid w:val="00D7462D"/>
    <w:rPr>
      <w:b/>
      <w:color w:val="000000"/>
      <w:sz w:val="24"/>
    </w:rPr>
  </w:style>
  <w:style w:type="paragraph" w:styleId="PargrafodaLista">
    <w:name w:val="List Paragraph"/>
    <w:aliases w:val="Texto,Lista Paragrafo em Preto,List Paragraph,Titulo de Fígura,TITULO A,lp1,Iz - Párrafo de lista,Sivsa Parrafo,Titulo parrafo,3,Punto,Fundamentacion,Título 4a,Marcação,Corpo Texto,Item do Título,DOCs_Paragrafo-1,Normal com bullets"/>
    <w:basedOn w:val="Normal"/>
    <w:link w:val="PargrafodaListaChar"/>
    <w:uiPriority w:val="34"/>
    <w:qFormat/>
    <w:rsid w:val="00D7462D"/>
    <w:pPr>
      <w:widowControl w:val="0"/>
      <w:ind w:left="720" w:firstLine="567"/>
      <w:contextualSpacing/>
      <w:jc w:val="both"/>
    </w:pPr>
    <w:rPr>
      <w:rFonts w:ascii="Arial" w:hAnsi="Arial"/>
      <w:szCs w:val="20"/>
    </w:rPr>
  </w:style>
  <w:style w:type="character" w:customStyle="1" w:styleId="PargrafodaListaChar">
    <w:name w:val="Parágrafo da Lista Char"/>
    <w:aliases w:val="Texto Char,Lista Paragrafo em Preto Char,List Paragraph Char,Titulo de Fígura Char,TITULO A Char,lp1 Char,Iz - Párrafo de lista Char,Sivsa Parrafo Char,Titulo parrafo Char,3 Char,Punto Char,Fundamentacion Char,Título 4a Char"/>
    <w:basedOn w:val="Fontepargpadro"/>
    <w:link w:val="PargrafodaLista"/>
    <w:uiPriority w:val="99"/>
    <w:qFormat/>
    <w:locked/>
    <w:rsid w:val="00D7462D"/>
    <w:rPr>
      <w:rFonts w:ascii="Arial" w:hAnsi="Arial"/>
      <w:sz w:val="24"/>
    </w:rPr>
  </w:style>
  <w:style w:type="character" w:customStyle="1" w:styleId="normaltextrun">
    <w:name w:val="normaltextrun"/>
    <w:basedOn w:val="Fontepargpadro"/>
    <w:rsid w:val="00D7462D"/>
  </w:style>
  <w:style w:type="character" w:customStyle="1" w:styleId="eop">
    <w:name w:val="eop"/>
    <w:basedOn w:val="Fontepargpadro"/>
    <w:rsid w:val="00D7462D"/>
  </w:style>
  <w:style w:type="paragraph" w:customStyle="1" w:styleId="paragraph">
    <w:name w:val="paragraph"/>
    <w:basedOn w:val="Normal"/>
    <w:rsid w:val="00D7462D"/>
    <w:pPr>
      <w:spacing w:before="100" w:beforeAutospacing="1" w:after="100" w:afterAutospacing="1"/>
    </w:pPr>
  </w:style>
  <w:style w:type="paragraph" w:customStyle="1" w:styleId="Estilo3">
    <w:name w:val="Estilo3"/>
    <w:basedOn w:val="Normal"/>
    <w:link w:val="Estilo3Char"/>
    <w:qFormat/>
    <w:rsid w:val="00267106"/>
    <w:pPr>
      <w:widowControl w:val="0"/>
      <w:jc w:val="both"/>
    </w:pPr>
    <w:rPr>
      <w:rFonts w:ascii="Arial" w:hAnsi="Arial" w:cs="Arial"/>
      <w:b/>
      <w:bCs/>
      <w:sz w:val="20"/>
      <w:szCs w:val="20"/>
    </w:rPr>
  </w:style>
  <w:style w:type="character" w:customStyle="1" w:styleId="Estilo3Char">
    <w:name w:val="Estilo3 Char"/>
    <w:basedOn w:val="Fontepargpadro"/>
    <w:link w:val="Estilo3"/>
    <w:rsid w:val="00267106"/>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DB74FBEAB302CB44894FB7FD9D7D7605" ma:contentTypeVersion="11" ma:contentTypeDescription="Crie um novo documento." ma:contentTypeScope="" ma:versionID="d0422174c4d811f5e6500cad3cb0ae28">
  <xsd:schema xmlns:xsd="http://www.w3.org/2001/XMLSchema" xmlns:xs="http://www.w3.org/2001/XMLSchema" xmlns:p="http://schemas.microsoft.com/office/2006/metadata/properties" xmlns:ns2="7c2fa9a2-5c42-4899-812e-30465043122e" xmlns:ns3="ac495498-134d-4fbd-9120-2903af0ab175" targetNamespace="http://schemas.microsoft.com/office/2006/metadata/properties" ma:root="true" ma:fieldsID="20f36bbf99a07d94ecabdf514ce9edf1" ns2:_="" ns3:_="">
    <xsd:import namespace="7c2fa9a2-5c42-4899-812e-30465043122e"/>
    <xsd:import namespace="ac495498-134d-4fbd-9120-2903af0ab1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a9a2-5c42-4899-812e-304650431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495498-134d-4fbd-9120-2903af0ab17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e92c951-1705-43a6-9898-a8b6aba3eb4d}" ma:internalName="TaxCatchAll" ma:showField="CatchAllData" ma:web="ac495498-134d-4fbd-9120-2903af0ab1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2fa9a2-5c42-4899-812e-30465043122e">
      <Terms xmlns="http://schemas.microsoft.com/office/infopath/2007/PartnerControls"/>
    </lcf76f155ced4ddcb4097134ff3c332f>
    <TaxCatchAll xmlns="ac495498-134d-4fbd-9120-2903af0ab17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1654AA-2798-4BA9-9492-8BC9D5093EB3}">
  <ds:schemaRefs>
    <ds:schemaRef ds:uri="http://schemas.microsoft.com/sharepoint/v3/contenttype/forms"/>
  </ds:schemaRefs>
</ds:datastoreItem>
</file>

<file path=customXml/itemProps2.xml><?xml version="1.0" encoding="utf-8"?>
<ds:datastoreItem xmlns:ds="http://schemas.openxmlformats.org/officeDocument/2006/customXml" ds:itemID="{7FB2D16D-B0D5-450C-B009-205FCB404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fa9a2-5c42-4899-812e-30465043122e"/>
    <ds:schemaRef ds:uri="ac495498-134d-4fbd-9120-2903af0ab1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2C987B-2E19-47E3-B0F8-060BC67FFBDA}">
  <ds:schemaRefs>
    <ds:schemaRef ds:uri="http://schemas.microsoft.com/office/2006/metadata/properties"/>
    <ds:schemaRef ds:uri="http://schemas.microsoft.com/office/infopath/2007/PartnerControls"/>
    <ds:schemaRef ds:uri="7c2fa9a2-5c42-4899-812e-30465043122e"/>
    <ds:schemaRef ds:uri="ac495498-134d-4fbd-9120-2903af0ab175"/>
  </ds:schemaRefs>
</ds:datastoreItem>
</file>

<file path=customXml/itemProps4.xml><?xml version="1.0" encoding="utf-8"?>
<ds:datastoreItem xmlns:ds="http://schemas.openxmlformats.org/officeDocument/2006/customXml" ds:itemID="{AECC5EC4-1CC4-4EB6-AB88-1B4C420E6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2103</Words>
  <Characters>11361</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SCNI</Company>
  <LinksUpToDate>false</LinksUpToDate>
  <CharactersWithSpaces>13438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ehpessoa</dc:creator>
  <cp:keywords/>
  <cp:lastModifiedBy>Nigia Rafaela Fernandes Maluf Lopes</cp:lastModifiedBy>
  <cp:revision>3</cp:revision>
  <cp:lastPrinted>2013-08-09T20:26:00Z</cp:lastPrinted>
  <dcterms:created xsi:type="dcterms:W3CDTF">2026-07-02T18:09:00Z</dcterms:created>
  <dcterms:modified xsi:type="dcterms:W3CDTF">2026-07-02T18:10:00Z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0x010100DB74FBEAB302CB44894FB7FD9D7D7605</vt:lpwstr>
  </property>
  <property fmtid="{D5CDD505-2E9C-101B-9397-08002B2CF9AE}" pid="3" name="MediaServiceImageTags">
    <vt:lpwstr/>
  </property>
</Properties>
</file>